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E2" w:rsidRDefault="00200CE2" w:rsidP="00200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письменных обращений граждан, поступивших в администрацию муниципального образования «Сельское поселение Селитренский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 за 2023 год</w:t>
      </w:r>
    </w:p>
    <w:p w:rsidR="00200CE2" w:rsidRDefault="00200CE2" w:rsidP="00200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поступило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4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через вышестоящие органы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5C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Коллективных обращений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5C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Повторных обращений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Поставлено вопросов в обращениях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4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Находятся на дополнительном контроле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ВОПРОСОВ ПОСТАВЛЕННЫХ В ОБРАЩЕНИЯХ: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2" w:rsidRDefault="0020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охраны окружающей среды, благоустройство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5C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коммунального хозяйства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5C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5C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дорог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5C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земле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домашних животных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5C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5C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4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200CE2" w:rsidRDefault="00200CE2" w:rsidP="00200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CE2" w:rsidRDefault="00200CE2" w:rsidP="0020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граждан поступили:</w:t>
      </w:r>
    </w:p>
    <w:p w:rsidR="00200CE2" w:rsidRDefault="00200CE2" w:rsidP="0020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адрес главы муниципального образования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E2" w:rsidRDefault="005C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вышестоящие и другие организации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E2" w:rsidRDefault="005C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E2" w:rsidRDefault="0020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E2" w:rsidRDefault="005C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E2" w:rsidRDefault="005C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Дума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E2" w:rsidRDefault="0020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E2" w:rsidRDefault="0020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внутренней политики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E2" w:rsidRDefault="0020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0CE2" w:rsidTr="00200CE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E2" w:rsidRDefault="0020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00CE2" w:rsidRDefault="00200CE2" w:rsidP="0020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CE2" w:rsidRDefault="00200CE2" w:rsidP="0020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CE2" w:rsidRDefault="00200CE2" w:rsidP="0020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CE2" w:rsidRDefault="00200CE2" w:rsidP="0020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CE2" w:rsidRDefault="00200CE2" w:rsidP="0020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CE2" w:rsidRDefault="00200CE2" w:rsidP="0020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CE2" w:rsidRDefault="00200CE2" w:rsidP="0020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CE2" w:rsidRDefault="00200CE2" w:rsidP="0020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CE2" w:rsidRDefault="00200CE2" w:rsidP="0020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рассмотрения обращений:</w:t>
      </w:r>
    </w:p>
    <w:p w:rsidR="00200CE2" w:rsidRDefault="00200CE2" w:rsidP="0020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200CE2" w:rsidTr="00200CE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рассмотрения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200CE2" w:rsidTr="00200CE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рассматривалось непосредственно органами либо должностными лицами муниципального образования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5C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0CE2" w:rsidTr="00200CE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было перенаправлено в иной орган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5C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00CE2" w:rsidRDefault="00200CE2" w:rsidP="0020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CE2" w:rsidRDefault="00200CE2" w:rsidP="0020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200CE2" w:rsidTr="00200CE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200CE2" w:rsidTr="00200CE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Вопрос, поставленный заявителем, решен положительно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5C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200CE2" w:rsidTr="00200CE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не решен (обоснованный отказ)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5C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CE2" w:rsidTr="00200CE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Заявителю даны разъяснения, в связи с тем, что вопрос не входит в компетенцию муниципальной власти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5C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00CE2" w:rsidRDefault="00200CE2" w:rsidP="0020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CE2" w:rsidRDefault="00200CE2" w:rsidP="0020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письменных и устных обращений граждан, информация о результатах этих обращений и принятых мерах в 2023 году:</w:t>
      </w:r>
    </w:p>
    <w:p w:rsidR="00200CE2" w:rsidRDefault="00200CE2" w:rsidP="0020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1125"/>
        <w:gridCol w:w="1319"/>
        <w:gridCol w:w="2136"/>
        <w:gridCol w:w="1718"/>
        <w:gridCol w:w="1391"/>
        <w:gridCol w:w="1383"/>
      </w:tblGrid>
      <w:tr w:rsidR="00200CE2" w:rsidTr="00200CE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вопроса, поставленного в обращении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поступило в адрес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200CE2" w:rsidTr="00200CE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№ 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50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200CE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7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относится территория МО «Селитренский сельсовет»</w:t>
            </w:r>
            <w:r w:rsidR="00505A74">
              <w:rPr>
                <w:rFonts w:ascii="Times New Roman" w:hAnsi="Times New Roman" w:cs="Times New Roman"/>
                <w:sz w:val="24"/>
                <w:szCs w:val="24"/>
              </w:rPr>
              <w:t xml:space="preserve"> к памятнику федерального значения «Сарай </w:t>
            </w:r>
            <w:proofErr w:type="gramStart"/>
            <w:r w:rsidR="00505A74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="00505A74">
              <w:rPr>
                <w:rFonts w:ascii="Times New Roman" w:hAnsi="Times New Roman" w:cs="Times New Roman"/>
                <w:sz w:val="24"/>
                <w:szCs w:val="24"/>
              </w:rPr>
              <w:t>ату»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505A74" w:rsidP="0050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Перенаправлено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службы государственной охраны объектов культурного наследия Астраханской области поповой П.В.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50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200CE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200CE2" w:rsidTr="00200CE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№ 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50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200CE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74" w:rsidRDefault="0050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опиловка деревьев</w:t>
            </w:r>
          </w:p>
          <w:p w:rsidR="00200CE2" w:rsidRDefault="0020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20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505A74" w:rsidP="0050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Перенаправлено начальнику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Харабалинского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РЭС ПАО «МРСК Юга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Исниязову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E2" w:rsidRDefault="0050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200CE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505A74" w:rsidTr="00200CE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50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тротуара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решен положительно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</w:tr>
      <w:tr w:rsidR="00505A74" w:rsidTr="00200CE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помощь в ремонте домовладения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решен положительно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</w:tr>
      <w:tr w:rsidR="00505A74" w:rsidTr="00200CE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и укрепление столба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Перенаправлено начальнику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Харабалинского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РЭС ПАО «МРСК Юга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Исниязову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</w:tr>
      <w:tr w:rsidR="00505A74" w:rsidTr="00200CE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88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Опиловка деревьев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решен положительно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</w:tr>
      <w:tr w:rsidR="00505A74" w:rsidTr="00200CE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и укрепление столба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Перенаправлено начальнику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Харабалинского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РЭС ПАО «МРСК Юга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Исниязову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</w:tr>
      <w:tr w:rsidR="00505A74" w:rsidTr="00200CE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штатного расписания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решен положительно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</w:tr>
      <w:tr w:rsidR="00505A74" w:rsidTr="00200CE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сельскохозяйственных животных в населенном пункте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решен положительно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4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</w:tr>
      <w:tr w:rsidR="00EF1DFC" w:rsidTr="00200CE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опоры линии передачи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Перенаправлено начальнику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Харабалинского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РЭС 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«МРСК Юга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Исниязову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12.10.2023</w:t>
            </w:r>
          </w:p>
        </w:tc>
      </w:tr>
      <w:tr w:rsidR="00EF1DFC" w:rsidTr="00200CE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Незаконный выпас сельскохозяйственных животных в водозащитной зоне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хтуба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Астраханскому межрайонному природоохранному прокурору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решен положительно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</w:tr>
      <w:tr w:rsidR="00EF1DFC" w:rsidTr="00200CE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05" w:rsidRDefault="0075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вопросы:</w:t>
            </w:r>
          </w:p>
          <w:p w:rsidR="00754005" w:rsidRDefault="0075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6C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46C5">
              <w:rPr>
                <w:rFonts w:ascii="Times New Roman" w:hAnsi="Times New Roman" w:cs="Times New Roman"/>
                <w:sz w:val="24"/>
                <w:szCs w:val="24"/>
              </w:rPr>
              <w:t>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улицы,</w:t>
            </w:r>
          </w:p>
          <w:p w:rsidR="00754005" w:rsidRDefault="0024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-сбора растительного</w:t>
            </w:r>
            <w:r w:rsidR="00754005">
              <w:rPr>
                <w:rFonts w:ascii="Times New Roman" w:hAnsi="Times New Roman" w:cs="Times New Roman"/>
                <w:sz w:val="24"/>
                <w:szCs w:val="24"/>
              </w:rPr>
              <w:t xml:space="preserve"> мусора,</w:t>
            </w:r>
          </w:p>
          <w:p w:rsidR="00EF1DFC" w:rsidRDefault="0024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водоснабжения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75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Харабалинский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75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решен положительно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75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</w:tr>
      <w:tr w:rsidR="00EF1DFC" w:rsidTr="00200CE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E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CE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75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75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2446C5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75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Харабалинский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75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решен положительно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FC" w:rsidRDefault="0075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</w:tr>
      <w:tr w:rsidR="00754005" w:rsidTr="00200CE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05" w:rsidRDefault="0075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05" w:rsidRDefault="0075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05" w:rsidRDefault="0075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C5" w:rsidRDefault="002446C5" w:rsidP="0024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вопросы:</w:t>
            </w:r>
          </w:p>
          <w:p w:rsidR="002446C5" w:rsidRDefault="002446C5" w:rsidP="0024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-отсутствие освещения улицы,</w:t>
            </w:r>
          </w:p>
          <w:p w:rsidR="002446C5" w:rsidRDefault="002446C5" w:rsidP="0024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-сбора растительного мусора,</w:t>
            </w:r>
          </w:p>
          <w:p w:rsidR="00754005" w:rsidRDefault="002446C5" w:rsidP="0024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водоснабжения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05" w:rsidRDefault="0075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Губернатору Астраханской области</w:t>
            </w:r>
            <w:r w:rsidR="002446C5">
              <w:rPr>
                <w:rFonts w:ascii="Times New Roman" w:hAnsi="Times New Roman" w:cs="Times New Roman"/>
                <w:sz w:val="24"/>
                <w:szCs w:val="24"/>
              </w:rPr>
              <w:t xml:space="preserve"> Бабушкину И.Ю.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05" w:rsidRDefault="0024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 обращения прекратить ввиду ошибочно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наш адрес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05" w:rsidRDefault="0024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</w:tbl>
    <w:p w:rsidR="00200CE2" w:rsidRDefault="00200CE2" w:rsidP="0020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663" w:rsidRDefault="00C21663"/>
    <w:sectPr w:rsidR="00C2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6A"/>
    <w:rsid w:val="00034235"/>
    <w:rsid w:val="00200CE2"/>
    <w:rsid w:val="002446C5"/>
    <w:rsid w:val="00504D6A"/>
    <w:rsid w:val="00505A74"/>
    <w:rsid w:val="005C32EF"/>
    <w:rsid w:val="007078CA"/>
    <w:rsid w:val="00754005"/>
    <w:rsid w:val="00887BB8"/>
    <w:rsid w:val="00C21663"/>
    <w:rsid w:val="00CE65EE"/>
    <w:rsid w:val="00E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2024-05-08T06:11:00Z</cp:lastPrinted>
  <dcterms:created xsi:type="dcterms:W3CDTF">2024-05-07T05:31:00Z</dcterms:created>
  <dcterms:modified xsi:type="dcterms:W3CDTF">2024-05-08T06:21:00Z</dcterms:modified>
</cp:coreProperties>
</file>