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BF" w:rsidRPr="007D4E5E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EF2BBF" w:rsidRPr="007D4E5E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C44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СЕЛЬСКОЕ ПОСЕЛЕНИЕ СЕЛИТРЕНСКИЙ СЕЛЬСОВЕТ</w:t>
      </w:r>
    </w:p>
    <w:p w:rsidR="00EF2BBF" w:rsidRPr="007D4E5E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ХАРАБАЛИНСКОГО</w:t>
      </w:r>
      <w:r w:rsidR="007C44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РАЙОНА АСТРАХАНСКОЙ ОБЛАСТИ</w:t>
      </w:r>
      <w:r w:rsidR="007C44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»</w:t>
      </w:r>
    </w:p>
    <w:p w:rsidR="00EF2BBF" w:rsidRPr="007D4E5E" w:rsidRDefault="00EF2BBF" w:rsidP="00EF2BBF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EF2BBF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F2BBF" w:rsidRPr="007D4E5E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EF2BBF" w:rsidRDefault="007C446E" w:rsidP="00EF2BBF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25.10.2023</w:t>
      </w:r>
      <w:r w:rsidR="00EF2BBF"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г.                    </w:t>
      </w:r>
      <w:r w:rsidR="00EF2BB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D4547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№ 65</w:t>
      </w:r>
    </w:p>
    <w:p w:rsidR="00EF2BBF" w:rsidRDefault="00EF2BBF" w:rsidP="00EF2BBF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EF2BBF" w:rsidRPr="007D4E5E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 проведении на территории муниципального образования месячника пожарной безопасности по подготовке жилого фонда и объектов различных форм собственности к осенне-зим</w:t>
      </w:r>
      <w:r w:rsidR="007C44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нему пожароопасному периоду 2023-2024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г.г.</w:t>
      </w:r>
    </w:p>
    <w:p w:rsidR="00EF2BBF" w:rsidRPr="00733E5D" w:rsidRDefault="00EF2BBF" w:rsidP="00EF2BBF">
      <w:pPr>
        <w:suppressAutoHyphens/>
        <w:spacing w:before="0" w:beforeAutospacing="0" w:after="0" w:afterAutospacing="0" w:line="245" w:lineRule="exact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Во исполнение Федерального закона "О пожарной безопасности" от 21 декабря 1994г. № 69-ФЗ, в целях активизации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1.Объявить месячник пожарной безопасности жилого фонда и объектов различных форм собственности на территории муниципального образовани</w:t>
      </w:r>
      <w:r w:rsidR="00F54728">
        <w:rPr>
          <w:rFonts w:ascii="Times New Roman" w:hAnsi="Times New Roman" w:cs="Times New Roman"/>
          <w:sz w:val="26"/>
          <w:szCs w:val="26"/>
          <w:lang w:eastAsia="ru-RU"/>
        </w:rPr>
        <w:t>я с 20 октября по 20 ноября 2023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добрить цели и задачи его проведения (приложение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Утвердить план проведения месячника пожарной безопасности (приложение № 2)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 В ходе проведения месячника пожарной безопасности руководителю администрации: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по бесхозным, заброшенным зданиям и сооружениям, </w:t>
      </w:r>
      <w:proofErr w:type="gram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непригодных</w:t>
      </w:r>
      <w:proofErr w:type="gram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к восстановлению и представляющих собой повышенную пожарную опасность.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принять меры по приведению в рабочее состояние систем оповещения людей при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softHyphen/>
        <w:t>жаре и противопожарного водоснабжения.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4.1 активизировать агитационно-массовую работу среди населения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предупреждению пожаров, обратив особое внимание на профилактику пожаров с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гибелью людей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4.2 организовать и провести среди жильцов муниципальных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частных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жилых домов разъяснительную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работу о необходимости страхования имущества от пожаров.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4.3 ужесточить требовательность к руководителям, должностным липам объектов и гражданам в части неукоснительного соблюдения установленных норм и правил пожарной безопасности.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4.4 организовать принятие действен</w:t>
      </w:r>
      <w:r>
        <w:rPr>
          <w:rFonts w:ascii="Times New Roman" w:hAnsi="Times New Roman" w:cs="Times New Roman"/>
          <w:sz w:val="26"/>
          <w:szCs w:val="26"/>
          <w:lang w:eastAsia="ru-RU"/>
        </w:rPr>
        <w:t>ных мер п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 обслуживанию и ремонту пожарных гидрантов и других источников противопожарного водоснабжения.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 Рекомендовать руководителям предприятий, учреждений и организаций всех форм собственности: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5.1 принять меры по приведению вверенных объектов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территории.</w:t>
      </w:r>
    </w:p>
    <w:p w:rsidR="00EF2BBF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5.2.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5.3. организовать обучение работников мерам пожарной безопасности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спецпредприятиях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 получением удост</w:t>
      </w:r>
      <w:r>
        <w:rPr>
          <w:rFonts w:ascii="Times New Roman" w:hAnsi="Times New Roman" w:cs="Times New Roman"/>
          <w:sz w:val="26"/>
          <w:szCs w:val="26"/>
          <w:lang w:eastAsia="ru-RU"/>
        </w:rPr>
        <w:t>оверений, оформить (обновить) уг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олки по пожарной безопасности.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6. Контроль,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7.  Настоящее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довести до сведения руководителей объектов, а также до населения в соответствии с Уставом муниципального образования.</w:t>
      </w: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2BBF" w:rsidRPr="007D4E5E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2BBF" w:rsidRPr="007D4E5E" w:rsidRDefault="00EF2BBF" w:rsidP="00EF2BBF">
      <w:pPr>
        <w:ind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F54728" w:rsidRDefault="00F54728" w:rsidP="00EF2BBF">
      <w:pPr>
        <w:ind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EF2BBF" w:rsidRPr="00733E5D" w:rsidRDefault="00EF2BBF" w:rsidP="00EF2BBF">
      <w:pPr>
        <w:ind w:firstLine="0"/>
        <w:contextualSpacing/>
        <w:rPr>
          <w:rFonts w:ascii="Century Schoolbook" w:hAnsi="Century Schoolbook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«Селитренский сельсовет»: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С.С.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E5D">
        <w:rPr>
          <w:rFonts w:ascii="Century Schoolbook" w:hAnsi="Century Schoolbook"/>
          <w:lang w:eastAsia="ru-RU"/>
        </w:rPr>
        <w:t xml:space="preserve">                                        </w:t>
      </w:r>
    </w:p>
    <w:p w:rsidR="00EF2BBF" w:rsidRPr="00733E5D" w:rsidRDefault="00EF2BBF" w:rsidP="00EF2BBF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EF2BBF" w:rsidRPr="00733E5D" w:rsidRDefault="00EF2BBF" w:rsidP="00EF2BBF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B739D1" w:rsidRDefault="00487CA5"/>
    <w:p w:rsidR="00EF2BBF" w:rsidRDefault="00EF2BBF"/>
    <w:p w:rsidR="00EF2BBF" w:rsidRDefault="00EF2BBF"/>
    <w:p w:rsidR="00EF2BBF" w:rsidRDefault="00EF2BBF"/>
    <w:p w:rsidR="00EF2BBF" w:rsidRDefault="00EF2BBF"/>
    <w:p w:rsidR="00EF2BBF" w:rsidRDefault="00EF2BBF"/>
    <w:p w:rsidR="00EF2BBF" w:rsidRDefault="00EF2BBF" w:rsidP="00EF2BBF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br/>
        <w:t>к постановлению  администрации</w:t>
      </w:r>
    </w:p>
    <w:p w:rsidR="00F54728" w:rsidRDefault="00F54728" w:rsidP="00F54728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муниципального образования</w:t>
      </w:r>
    </w:p>
    <w:p w:rsidR="00F54728" w:rsidRPr="00515593" w:rsidRDefault="00F54728" w:rsidP="00F54728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«Селитренский сельсовет»</w:t>
      </w:r>
    </w:p>
    <w:p w:rsidR="00F54728" w:rsidRPr="00515593" w:rsidRDefault="00F54728" w:rsidP="00EF2BBF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2BBF" w:rsidRPr="00515593" w:rsidRDefault="00D4547E" w:rsidP="00EF2BBF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25.10.2023г № 65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2BBF" w:rsidRPr="00515593" w:rsidRDefault="00EF2BBF" w:rsidP="00EF2BBF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Цели и задачи</w:t>
      </w:r>
    </w:p>
    <w:p w:rsidR="00EF2BBF" w:rsidRDefault="00EF2BBF" w:rsidP="00EF2BBF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месячника пожарной безопасности жилого фонда и объектов различных форм собственности.</w:t>
      </w:r>
    </w:p>
    <w:p w:rsidR="00EF2BBF" w:rsidRPr="00515593" w:rsidRDefault="00EF2BBF" w:rsidP="00EF2BBF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7C446E">
        <w:rPr>
          <w:rFonts w:ascii="Times New Roman" w:hAnsi="Times New Roman" w:cs="Times New Roman"/>
          <w:sz w:val="26"/>
          <w:szCs w:val="26"/>
          <w:lang w:eastAsia="ru-RU"/>
        </w:rPr>
        <w:t>20.10.2023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 w:rsidR="007C446E">
        <w:rPr>
          <w:rFonts w:ascii="Times New Roman" w:hAnsi="Times New Roman" w:cs="Times New Roman"/>
          <w:sz w:val="26"/>
          <w:szCs w:val="26"/>
          <w:lang w:eastAsia="ru-RU"/>
        </w:rPr>
        <w:t xml:space="preserve">по 20.11.2023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г. на объектах различных форм собственности и в жилом секторе муниципального образования «Селитренский сельсовет» проводится месячник пожарной безопасности жилого фонда и объектов различных форм собственности по подго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товке объектов и жилого сектора к безопасной эксплуата</w:t>
      </w:r>
      <w:r w:rsidR="007C446E">
        <w:rPr>
          <w:rFonts w:ascii="Times New Roman" w:hAnsi="Times New Roman" w:cs="Times New Roman"/>
          <w:sz w:val="26"/>
          <w:szCs w:val="26"/>
          <w:lang w:eastAsia="ru-RU"/>
        </w:rPr>
        <w:t>ции осенне-зимнего пе</w:t>
      </w:r>
      <w:r w:rsidR="007C446E">
        <w:rPr>
          <w:rFonts w:ascii="Times New Roman" w:hAnsi="Times New Roman" w:cs="Times New Roman"/>
          <w:sz w:val="26"/>
          <w:szCs w:val="26"/>
          <w:lang w:eastAsia="ru-RU"/>
        </w:rPr>
        <w:softHyphen/>
        <w:t>риода 2023-2024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г.</w:t>
      </w:r>
      <w:proofErr w:type="gram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 месячника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Активизация надзорные профилактические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на объектах и в жилом фон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де поселения, привлечение руководителей и должностных лиц, членов доброволь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ных пожарных дружин предприятий, работников коммунального хозяйства, квартиросъемщиков и домовладельцев к активному участию в деле предупрежде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ния пожаров.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 месячника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1. Приведение жилого фонда и объектов в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 и под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готовка их к эксплуатации в пожароопасный осенне-зимний период.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ствах массовой информации. Распространение наглядной противопожарной аги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тации.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3.Организация силами общественности, работниками МУП ЖКХ МО «Селитренский сельсовет», администрации, Государственной противопожарной службы МЧС России, участкового РОВД, ра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EF2BBF" w:rsidRPr="00515593" w:rsidRDefault="00EF2BBF" w:rsidP="00EF2BBF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4. Проведение инструктажа рабочих и служащих по мерам пожарной безопасно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сти в быту и на производстве.</w:t>
      </w:r>
    </w:p>
    <w:p w:rsidR="00EF2BBF" w:rsidRPr="006C50BF" w:rsidRDefault="00EF2BBF" w:rsidP="00EF2BBF">
      <w:pPr>
        <w:rPr>
          <w:rFonts w:ascii="Times New Roman" w:hAnsi="Times New Roman" w:cs="Times New Roman"/>
          <w:sz w:val="28"/>
          <w:szCs w:val="28"/>
          <w:lang w:eastAsia="ru-RU"/>
        </w:rPr>
        <w:sectPr w:rsidR="00EF2BBF" w:rsidRPr="006C50BF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 w:rsidRPr="006C50BF">
        <w:rPr>
          <w:rFonts w:ascii="Times New Roman" w:hAnsi="Times New Roman" w:cs="Times New Roman"/>
          <w:sz w:val="28"/>
          <w:szCs w:val="28"/>
          <w:lang w:eastAsia="ru-RU"/>
        </w:rPr>
        <w:t>5. Проведение тематических показов в клубе, школе кинофильмов по проти</w:t>
      </w:r>
      <w:r w:rsidRPr="006C50BF">
        <w:rPr>
          <w:rFonts w:ascii="Times New Roman" w:hAnsi="Times New Roman" w:cs="Times New Roman"/>
          <w:sz w:val="28"/>
          <w:szCs w:val="28"/>
          <w:lang w:eastAsia="ru-RU"/>
        </w:rPr>
        <w:softHyphen/>
        <w:t>вопожарной тематике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446E" w:rsidRDefault="007C446E" w:rsidP="007C446E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2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F54728" w:rsidRDefault="00F54728" w:rsidP="007C446E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муниципального образования</w:t>
      </w:r>
    </w:p>
    <w:p w:rsidR="007C446E" w:rsidRPr="00515593" w:rsidRDefault="007C446E" w:rsidP="007C446E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«Селитренский сельсовет»</w:t>
      </w:r>
    </w:p>
    <w:p w:rsidR="007C446E" w:rsidRPr="00515593" w:rsidRDefault="00D4547E" w:rsidP="007C446E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от 25.10.2023 г № 65</w:t>
      </w:r>
      <w:bookmarkStart w:id="0" w:name="_GoBack"/>
      <w:bookmarkEnd w:id="0"/>
    </w:p>
    <w:p w:rsidR="007C446E" w:rsidRPr="00733E5D" w:rsidRDefault="007C446E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C446E" w:rsidRPr="00733E5D" w:rsidRDefault="007C446E" w:rsidP="007C446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  <w:t>ПЛАН</w:t>
      </w:r>
    </w:p>
    <w:p w:rsidR="007C446E" w:rsidRPr="00733E5D" w:rsidRDefault="007C446E" w:rsidP="007C446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Мероприятий по обеспечению пожарной безопасности на территории </w:t>
      </w:r>
    </w:p>
    <w:p w:rsidR="007C446E" w:rsidRPr="00733E5D" w:rsidRDefault="00F54728" w:rsidP="007C446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села Селитренное на 2023</w:t>
      </w:r>
      <w:r w:rsidR="007C446E"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7C446E" w:rsidRPr="00733E5D" w:rsidRDefault="007C446E" w:rsidP="007C446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686"/>
        <w:gridCol w:w="1858"/>
        <w:gridCol w:w="4140"/>
      </w:tblGrid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 исполнители 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зачистку территории. Обеспечить первичными средствами 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пожаротушении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 Произвести отключение электроэнергии в животноводческих помещениях и на не эксплуатируемых объектах. Грубые корма сложить в соответствии с требованиями правил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F54728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C446E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Выжигание травостоя и камышовых зарослей осуществлять в строгом соответствии с требованием правил охраны лесов, зеленых  насаждений и камышитовых зарослей от пожаров. Запретить неконтролируемый выжиг камыша.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безопасности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F54728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C446E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организаций </w:t>
            </w:r>
          </w:p>
        </w:tc>
      </w:tr>
      <w:tr w:rsidR="007C446E" w:rsidRPr="00733E5D" w:rsidTr="001A4455">
        <w:trPr>
          <w:trHeight w:val="9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МО «Селитренский сельсовет»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рейдов-проверок мест  проживания лиц ранее судимых и злоупотребляющих спиртными напитками, провести с ними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 по соблюдение мер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 Ст. УПП ОМВД России по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Харабалинскому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right="-166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на дому одиноки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престарелых людей производить обучение данной категории мерам пожарной безопасности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F54728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C446E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объектов,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 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F54728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C446E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проведение бесед с учащимися по предотвращению пожаров от детской шалости с огнем.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Трофименко Т.Д. 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Составить реестр нежилых объектов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F54728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C446E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C446E" w:rsidRPr="00733E5D" w:rsidTr="001A445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противопожарную вырубку лесных насаждений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F54728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7C446E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6E" w:rsidRPr="00733E5D" w:rsidRDefault="007C446E" w:rsidP="001A4455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F5472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«Селитренский сельсовет»</w:t>
            </w:r>
          </w:p>
        </w:tc>
      </w:tr>
    </w:tbl>
    <w:p w:rsidR="007C446E" w:rsidRDefault="007C446E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C446E" w:rsidRDefault="007C446E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C446E" w:rsidRDefault="007C446E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Глава</w:t>
      </w: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F54728" w:rsidRDefault="00F54728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7C446E" w:rsidRDefault="007C446E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«Селитренский сельсовет»: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54728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С.С.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Сарсенгалиев</w:t>
      </w:r>
      <w:proofErr w:type="spellEnd"/>
    </w:p>
    <w:p w:rsidR="007C446E" w:rsidRDefault="007C446E" w:rsidP="007C446E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C446E" w:rsidRDefault="007C446E" w:rsidP="007C446E"/>
    <w:sectPr w:rsidR="007C446E" w:rsidSect="007C44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A5" w:rsidRDefault="00487CA5">
      <w:pPr>
        <w:spacing w:before="0" w:after="0"/>
      </w:pPr>
      <w:r>
        <w:separator/>
      </w:r>
    </w:p>
  </w:endnote>
  <w:endnote w:type="continuationSeparator" w:id="0">
    <w:p w:rsidR="00487CA5" w:rsidRDefault="00487C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A5" w:rsidRDefault="00487CA5">
      <w:pPr>
        <w:spacing w:before="0" w:after="0"/>
      </w:pPr>
      <w:r>
        <w:separator/>
      </w:r>
    </w:p>
  </w:footnote>
  <w:footnote w:type="continuationSeparator" w:id="0">
    <w:p w:rsidR="00487CA5" w:rsidRDefault="00487C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5" w:rsidRDefault="00487CA5" w:rsidP="00AE2925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BF"/>
    <w:rsid w:val="002C1078"/>
    <w:rsid w:val="00487CA5"/>
    <w:rsid w:val="007C446E"/>
    <w:rsid w:val="00AD6E10"/>
    <w:rsid w:val="00D4547E"/>
    <w:rsid w:val="00EA1E16"/>
    <w:rsid w:val="00EF2BBF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BF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F2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BF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F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B53F-4788-439B-AF56-435DE477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2023-11-01T05:52:00Z</dcterms:created>
  <dcterms:modified xsi:type="dcterms:W3CDTF">2023-11-01T11:22:00Z</dcterms:modified>
</cp:coreProperties>
</file>