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65" w:rsidRPr="00646C65" w:rsidRDefault="00646C65" w:rsidP="00646C6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 w:rsidRPr="00646C65"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646C65" w:rsidRPr="00646C65" w:rsidRDefault="00646C65" w:rsidP="00646C6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46C65"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646C65" w:rsidRPr="00646C65" w:rsidRDefault="00646C65" w:rsidP="00646C6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46C6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646C65" w:rsidRPr="00646C65" w:rsidRDefault="00646C65" w:rsidP="00646C6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46C65" w:rsidRPr="00646C65" w:rsidRDefault="00646C65" w:rsidP="00646C6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6C65"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646C65" w:rsidRPr="00646C65" w:rsidRDefault="00646C65" w:rsidP="00646C6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46C65" w:rsidRPr="00646C65" w:rsidRDefault="00646C65" w:rsidP="00646C6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6C65">
        <w:rPr>
          <w:rFonts w:ascii="Times New Roman" w:eastAsia="Times New Roman" w:hAnsi="Times New Roman"/>
          <w:sz w:val="28"/>
          <w:szCs w:val="28"/>
          <w:lang w:eastAsia="ar-SA"/>
        </w:rPr>
        <w:t>29.09.2016г</w:t>
      </w:r>
      <w:proofErr w:type="gramStart"/>
      <w:r w:rsidRPr="00646C65">
        <w:rPr>
          <w:rFonts w:ascii="Times New Roman" w:eastAsia="Times New Roman" w:hAnsi="Times New Roman"/>
          <w:sz w:val="28"/>
          <w:szCs w:val="28"/>
          <w:lang w:eastAsia="ar-SA"/>
        </w:rPr>
        <w:t xml:space="preserve"> .</w:t>
      </w:r>
      <w:proofErr w:type="gramEnd"/>
      <w:r w:rsidRPr="00646C6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</w:t>
      </w:r>
    </w:p>
    <w:p w:rsidR="00646C65" w:rsidRPr="00646C65" w:rsidRDefault="00646C65" w:rsidP="00646C6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46C65" w:rsidRPr="00646C65" w:rsidRDefault="00646C65" w:rsidP="00646C6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6C65">
        <w:rPr>
          <w:rFonts w:ascii="Times New Roman" w:eastAsia="Times New Roman" w:hAnsi="Times New Roman"/>
          <w:sz w:val="28"/>
          <w:szCs w:val="28"/>
          <w:lang w:eastAsia="ar-SA"/>
        </w:rPr>
        <w:t xml:space="preserve">Присутствовали: </w:t>
      </w:r>
    </w:p>
    <w:p w:rsidR="00646C65" w:rsidRPr="00646C65" w:rsidRDefault="00646C65" w:rsidP="00646C6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6C6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члены совета: Сидоренко Н.А., </w:t>
      </w:r>
      <w:proofErr w:type="spellStart"/>
      <w:r w:rsidRPr="00646C65">
        <w:rPr>
          <w:rFonts w:ascii="Times New Roman" w:eastAsia="Times New Roman" w:hAnsi="Times New Roman"/>
          <w:sz w:val="28"/>
          <w:szCs w:val="28"/>
          <w:lang w:eastAsia="ar-SA"/>
        </w:rPr>
        <w:t>Утеев</w:t>
      </w:r>
      <w:proofErr w:type="spellEnd"/>
      <w:r w:rsidRPr="00646C65">
        <w:rPr>
          <w:rFonts w:ascii="Times New Roman" w:eastAsia="Times New Roman" w:hAnsi="Times New Roman"/>
          <w:sz w:val="28"/>
          <w:szCs w:val="28"/>
          <w:lang w:eastAsia="ar-SA"/>
        </w:rPr>
        <w:t xml:space="preserve"> С.И.</w:t>
      </w:r>
    </w:p>
    <w:p w:rsidR="00646C65" w:rsidRPr="00646C65" w:rsidRDefault="00646C65" w:rsidP="00646C6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646C65">
        <w:rPr>
          <w:rFonts w:ascii="Times New Roman" w:eastAsia="Times New Roman" w:hAnsi="Times New Roman"/>
          <w:sz w:val="28"/>
          <w:szCs w:val="28"/>
          <w:lang w:eastAsia="ar-SA"/>
        </w:rPr>
        <w:t>Полухина</w:t>
      </w:r>
      <w:proofErr w:type="spellEnd"/>
      <w:r w:rsidRPr="00646C65">
        <w:rPr>
          <w:rFonts w:ascii="Times New Roman" w:eastAsia="Times New Roman" w:hAnsi="Times New Roman"/>
          <w:sz w:val="28"/>
          <w:szCs w:val="28"/>
          <w:lang w:eastAsia="ar-SA"/>
        </w:rPr>
        <w:t xml:space="preserve"> Н.П., Петрова Е.Н., Еременко В.Ф., </w:t>
      </w:r>
    </w:p>
    <w:p w:rsidR="00646C65" w:rsidRPr="00646C65" w:rsidRDefault="00646C65" w:rsidP="00646C6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6C65">
        <w:rPr>
          <w:rFonts w:ascii="Times New Roman" w:eastAsia="Times New Roman" w:hAnsi="Times New Roman"/>
          <w:sz w:val="28"/>
          <w:szCs w:val="28"/>
          <w:lang w:eastAsia="ar-SA"/>
        </w:rPr>
        <w:t xml:space="preserve">Трофименко Т.Д., </w:t>
      </w:r>
      <w:proofErr w:type="spellStart"/>
      <w:r w:rsidRPr="00646C65">
        <w:rPr>
          <w:rFonts w:ascii="Times New Roman" w:eastAsia="Times New Roman" w:hAnsi="Times New Roman"/>
          <w:sz w:val="28"/>
          <w:szCs w:val="28"/>
          <w:lang w:eastAsia="ar-SA"/>
        </w:rPr>
        <w:t>Гуслистый</w:t>
      </w:r>
      <w:proofErr w:type="spellEnd"/>
      <w:r w:rsidRPr="00646C65">
        <w:rPr>
          <w:rFonts w:ascii="Times New Roman" w:eastAsia="Times New Roman" w:hAnsi="Times New Roman"/>
          <w:sz w:val="28"/>
          <w:szCs w:val="28"/>
          <w:lang w:eastAsia="ar-SA"/>
        </w:rPr>
        <w:t xml:space="preserve"> С.Н.,</w:t>
      </w:r>
    </w:p>
    <w:p w:rsidR="00646C65" w:rsidRPr="00646C65" w:rsidRDefault="00646C65" w:rsidP="00646C6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6C65">
        <w:rPr>
          <w:rFonts w:ascii="Times New Roman" w:eastAsia="Times New Roman" w:hAnsi="Times New Roman"/>
          <w:sz w:val="28"/>
          <w:szCs w:val="28"/>
          <w:lang w:eastAsia="ar-SA"/>
        </w:rPr>
        <w:t xml:space="preserve"> Помощник Главы МО «Селитренский сельсовет»: </w:t>
      </w:r>
      <w:proofErr w:type="spellStart"/>
      <w:r w:rsidRPr="00646C65">
        <w:rPr>
          <w:rFonts w:ascii="Times New Roman" w:eastAsia="Times New Roman" w:hAnsi="Times New Roman"/>
          <w:sz w:val="28"/>
          <w:szCs w:val="28"/>
          <w:lang w:eastAsia="ar-SA"/>
        </w:rPr>
        <w:t>С.С.Сарсенгалиев</w:t>
      </w:r>
      <w:proofErr w:type="spellEnd"/>
      <w:r w:rsidRPr="00646C6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</w:t>
      </w:r>
    </w:p>
    <w:p w:rsidR="00646C65" w:rsidRPr="00646C65" w:rsidRDefault="00646C65" w:rsidP="00646C6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6C65">
        <w:rPr>
          <w:rFonts w:ascii="Times New Roman" w:eastAsia="Times New Roman" w:hAnsi="Times New Roman"/>
          <w:sz w:val="28"/>
          <w:szCs w:val="28"/>
          <w:lang w:eastAsia="ar-SA"/>
        </w:rPr>
        <w:t>Заместитель председателя собрания: Петрова Е.Н.</w:t>
      </w:r>
    </w:p>
    <w:p w:rsidR="00646C65" w:rsidRPr="00646C65" w:rsidRDefault="00646C65" w:rsidP="00646C6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6C65"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собрания </w:t>
      </w:r>
      <w:proofErr w:type="spellStart"/>
      <w:r w:rsidRPr="00646C65">
        <w:rPr>
          <w:rFonts w:ascii="Times New Roman" w:eastAsia="Times New Roman" w:hAnsi="Times New Roman"/>
          <w:sz w:val="28"/>
          <w:szCs w:val="28"/>
          <w:lang w:eastAsia="ar-SA"/>
        </w:rPr>
        <w:t>Байжанова</w:t>
      </w:r>
      <w:proofErr w:type="spellEnd"/>
      <w:r w:rsidRPr="00646C65">
        <w:rPr>
          <w:rFonts w:ascii="Times New Roman" w:eastAsia="Times New Roman" w:hAnsi="Times New Roman"/>
          <w:sz w:val="28"/>
          <w:szCs w:val="28"/>
          <w:lang w:eastAsia="ar-SA"/>
        </w:rPr>
        <w:t xml:space="preserve"> Ю.Н.                                     </w:t>
      </w:r>
    </w:p>
    <w:p w:rsidR="00646C65" w:rsidRPr="00646C65" w:rsidRDefault="00646C65" w:rsidP="00646C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46C65" w:rsidRPr="00646C65" w:rsidRDefault="00646C65" w:rsidP="00646C6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46C65" w:rsidRPr="00646C65" w:rsidRDefault="00646C65" w:rsidP="00646C6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6C65"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646C65" w:rsidRPr="00646C65" w:rsidRDefault="00646C65" w:rsidP="00646C6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46C65" w:rsidRDefault="00646C65" w:rsidP="00646C6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46C65">
        <w:rPr>
          <w:rFonts w:ascii="Times New Roman" w:hAnsi="Times New Roman"/>
          <w:sz w:val="28"/>
          <w:szCs w:val="28"/>
        </w:rPr>
        <w:t>Об утверждении Положения «Об отдельных вопросах организации и осуществления общественного контроля на территории муниципального образования».</w:t>
      </w:r>
    </w:p>
    <w:p w:rsidR="00646C65" w:rsidRPr="00646C65" w:rsidRDefault="00646C65" w:rsidP="00646C6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46C65">
        <w:rPr>
          <w:rFonts w:ascii="Times New Roman" w:hAnsi="Times New Roman"/>
          <w:sz w:val="28"/>
          <w:szCs w:val="28"/>
        </w:rPr>
        <w:t>О внесении изменений и дополнений в решение Совета муниципального образования «Селитренский сельсовет» от 28.12.2015г. № 67 «О бюджете МО «Селитренский сельсовет» на 2016 год.</w:t>
      </w:r>
    </w:p>
    <w:p w:rsidR="00646C65" w:rsidRPr="00646C65" w:rsidRDefault="00646C65" w:rsidP="00646C6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 w:rsidRPr="00646C65">
        <w:rPr>
          <w:rFonts w:ascii="Times New Roman" w:hAnsi="Times New Roman"/>
          <w:sz w:val="28"/>
          <w:szCs w:val="28"/>
        </w:rPr>
        <w:t>3. Разное.</w:t>
      </w:r>
    </w:p>
    <w:p w:rsidR="00646C65" w:rsidRPr="00646C65" w:rsidRDefault="00646C65" w:rsidP="00646C6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 w:rsidRPr="00646C65">
        <w:rPr>
          <w:rFonts w:ascii="Times New Roman" w:hAnsi="Times New Roman"/>
          <w:sz w:val="28"/>
          <w:szCs w:val="28"/>
        </w:rPr>
        <w:t>По первому вопросу</w:t>
      </w:r>
    </w:p>
    <w:p w:rsidR="00646C65" w:rsidRPr="00646C65" w:rsidRDefault="00646C65" w:rsidP="00646C6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 w:rsidRPr="00646C65">
        <w:rPr>
          <w:rFonts w:ascii="Times New Roman" w:hAnsi="Times New Roman"/>
          <w:sz w:val="28"/>
          <w:szCs w:val="28"/>
        </w:rPr>
        <w:t>СЛУШАЛИ:</w:t>
      </w:r>
    </w:p>
    <w:p w:rsidR="00646C65" w:rsidRPr="00646C65" w:rsidRDefault="00646C65" w:rsidP="00646C6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 w:rsidRPr="00646C65">
        <w:rPr>
          <w:rFonts w:ascii="Times New Roman" w:hAnsi="Times New Roman"/>
          <w:sz w:val="28"/>
          <w:szCs w:val="28"/>
        </w:rPr>
        <w:t xml:space="preserve">О выведении из состава депутатов Совета МО «Селитренский сельсовет» </w:t>
      </w:r>
      <w:proofErr w:type="spellStart"/>
      <w:r w:rsidRPr="00646C65">
        <w:rPr>
          <w:rFonts w:ascii="Times New Roman" w:hAnsi="Times New Roman"/>
          <w:sz w:val="28"/>
          <w:szCs w:val="28"/>
        </w:rPr>
        <w:t>Исиналиева</w:t>
      </w:r>
      <w:proofErr w:type="spellEnd"/>
      <w:r w:rsidRPr="00646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6C65">
        <w:rPr>
          <w:rFonts w:ascii="Times New Roman" w:hAnsi="Times New Roman"/>
          <w:sz w:val="28"/>
          <w:szCs w:val="28"/>
        </w:rPr>
        <w:t>Максута</w:t>
      </w:r>
      <w:proofErr w:type="spellEnd"/>
      <w:r w:rsidRPr="00646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6C65">
        <w:rPr>
          <w:rFonts w:ascii="Times New Roman" w:hAnsi="Times New Roman"/>
          <w:sz w:val="28"/>
          <w:szCs w:val="28"/>
        </w:rPr>
        <w:t>Зексембаевича</w:t>
      </w:r>
      <w:proofErr w:type="spellEnd"/>
      <w:r w:rsidRPr="00646C65">
        <w:rPr>
          <w:rFonts w:ascii="Times New Roman" w:hAnsi="Times New Roman"/>
          <w:sz w:val="28"/>
          <w:szCs w:val="28"/>
        </w:rPr>
        <w:t>.</w:t>
      </w:r>
    </w:p>
    <w:p w:rsidR="00646C65" w:rsidRPr="00646C65" w:rsidRDefault="00646C65" w:rsidP="00646C6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 w:rsidRPr="00646C65"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646C65" w:rsidRPr="00646C65" w:rsidRDefault="00646C65" w:rsidP="00646C6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 w:rsidRPr="00646C65">
        <w:rPr>
          <w:rFonts w:ascii="Times New Roman" w:hAnsi="Times New Roman"/>
          <w:sz w:val="28"/>
          <w:szCs w:val="28"/>
        </w:rPr>
        <w:t xml:space="preserve">РЕШИЛ: вывести из состава депутатов Совета МО «Селитренский сельсовет» </w:t>
      </w:r>
      <w:proofErr w:type="spellStart"/>
      <w:r w:rsidRPr="00646C65">
        <w:rPr>
          <w:rFonts w:ascii="Times New Roman" w:hAnsi="Times New Roman"/>
          <w:sz w:val="28"/>
          <w:szCs w:val="28"/>
        </w:rPr>
        <w:t>Исиналиева</w:t>
      </w:r>
      <w:proofErr w:type="spellEnd"/>
      <w:r w:rsidRPr="00646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6C65">
        <w:rPr>
          <w:rFonts w:ascii="Times New Roman" w:hAnsi="Times New Roman"/>
          <w:sz w:val="28"/>
          <w:szCs w:val="28"/>
        </w:rPr>
        <w:t>Максута</w:t>
      </w:r>
      <w:proofErr w:type="spellEnd"/>
      <w:r w:rsidRPr="00646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6C65">
        <w:rPr>
          <w:rFonts w:ascii="Times New Roman" w:hAnsi="Times New Roman"/>
          <w:sz w:val="28"/>
          <w:szCs w:val="28"/>
        </w:rPr>
        <w:t>Зексембаевича</w:t>
      </w:r>
      <w:proofErr w:type="spellEnd"/>
      <w:r w:rsidRPr="00646C65">
        <w:rPr>
          <w:rFonts w:ascii="Times New Roman" w:hAnsi="Times New Roman"/>
          <w:sz w:val="28"/>
          <w:szCs w:val="28"/>
        </w:rPr>
        <w:t>.</w:t>
      </w:r>
    </w:p>
    <w:p w:rsidR="00646C65" w:rsidRPr="00646C65" w:rsidRDefault="00646C65" w:rsidP="00646C6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 w:rsidRPr="00646C65">
        <w:rPr>
          <w:rFonts w:ascii="Times New Roman" w:hAnsi="Times New Roman"/>
          <w:sz w:val="28"/>
          <w:szCs w:val="28"/>
        </w:rPr>
        <w:t>По второму вопросу</w:t>
      </w:r>
    </w:p>
    <w:p w:rsidR="00646C65" w:rsidRPr="00646C65" w:rsidRDefault="00646C65" w:rsidP="00646C6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 w:rsidRPr="00646C65">
        <w:rPr>
          <w:rFonts w:ascii="Times New Roman" w:hAnsi="Times New Roman"/>
          <w:sz w:val="28"/>
          <w:szCs w:val="28"/>
        </w:rPr>
        <w:t>СЛУШАЛИ:</w:t>
      </w:r>
    </w:p>
    <w:p w:rsidR="00646C65" w:rsidRPr="00646C65" w:rsidRDefault="00646C65" w:rsidP="00646C6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 w:rsidRPr="00646C65">
        <w:rPr>
          <w:rFonts w:ascii="Times New Roman" w:hAnsi="Times New Roman"/>
          <w:sz w:val="28"/>
          <w:szCs w:val="28"/>
        </w:rPr>
        <w:t>О назначении Председателя Совета МО «Селитренский сельсовет»</w:t>
      </w:r>
    </w:p>
    <w:p w:rsidR="00646C65" w:rsidRPr="00646C65" w:rsidRDefault="00646C65" w:rsidP="00646C6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 w:rsidRPr="00646C65"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646C65" w:rsidRPr="00646C65" w:rsidRDefault="00646C65" w:rsidP="00646C6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 w:rsidRPr="00646C65">
        <w:rPr>
          <w:rFonts w:ascii="Times New Roman" w:hAnsi="Times New Roman"/>
          <w:sz w:val="28"/>
          <w:szCs w:val="28"/>
        </w:rPr>
        <w:lastRenderedPageBreak/>
        <w:t>РЕШИЛ: Назначить Председателем Совета МО «Селитренский сельсовет» Петрову Елену Николаевну.</w:t>
      </w:r>
    </w:p>
    <w:p w:rsidR="00646C65" w:rsidRPr="00646C65" w:rsidRDefault="00646C65" w:rsidP="00646C6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 w:rsidRPr="00646C65">
        <w:rPr>
          <w:rFonts w:ascii="Times New Roman" w:hAnsi="Times New Roman"/>
          <w:sz w:val="28"/>
          <w:szCs w:val="28"/>
        </w:rPr>
        <w:t>По третьему вопросу</w:t>
      </w:r>
    </w:p>
    <w:p w:rsidR="00646C65" w:rsidRPr="00646C65" w:rsidRDefault="00646C65" w:rsidP="00646C6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 w:rsidRPr="00646C65">
        <w:rPr>
          <w:rFonts w:ascii="Times New Roman" w:hAnsi="Times New Roman"/>
          <w:sz w:val="28"/>
          <w:szCs w:val="28"/>
        </w:rPr>
        <w:t>СЛУШАЛИ:</w:t>
      </w:r>
    </w:p>
    <w:p w:rsidR="00646C65" w:rsidRPr="00646C65" w:rsidRDefault="00646C65" w:rsidP="00646C6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 w:rsidRPr="00646C65">
        <w:rPr>
          <w:rFonts w:ascii="Times New Roman" w:hAnsi="Times New Roman"/>
          <w:sz w:val="28"/>
          <w:szCs w:val="28"/>
        </w:rPr>
        <w:t>Об утверждении Положения «Об отдельных вопросах организации и осуществления общественного контроля на территории муниципального образования».</w:t>
      </w:r>
    </w:p>
    <w:p w:rsidR="00646C65" w:rsidRPr="00646C65" w:rsidRDefault="00646C65" w:rsidP="00646C6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 w:rsidRPr="00646C65"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646C65" w:rsidRPr="00646C65" w:rsidRDefault="00646C65" w:rsidP="00646C6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 w:rsidRPr="00646C65">
        <w:rPr>
          <w:rFonts w:ascii="Times New Roman" w:hAnsi="Times New Roman"/>
          <w:sz w:val="28"/>
          <w:szCs w:val="28"/>
        </w:rPr>
        <w:t xml:space="preserve">РЕШИЛ: </w:t>
      </w:r>
    </w:p>
    <w:p w:rsidR="00646C65" w:rsidRPr="00646C65" w:rsidRDefault="00646C65" w:rsidP="00646C6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 w:rsidRPr="00646C65">
        <w:rPr>
          <w:rFonts w:ascii="Times New Roman" w:hAnsi="Times New Roman"/>
          <w:sz w:val="28"/>
          <w:szCs w:val="28"/>
        </w:rPr>
        <w:t>Утвердить Положение «Об отдельных вопросах организации и осуществления общественного контроля на территории муниципального образования».</w:t>
      </w:r>
    </w:p>
    <w:p w:rsidR="00646C65" w:rsidRPr="00646C65" w:rsidRDefault="00646C65" w:rsidP="00646C6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 w:rsidRPr="00646C65">
        <w:rPr>
          <w:rFonts w:ascii="Times New Roman" w:hAnsi="Times New Roman"/>
          <w:sz w:val="28"/>
          <w:szCs w:val="28"/>
        </w:rPr>
        <w:t>По четвертому вопросу</w:t>
      </w:r>
    </w:p>
    <w:p w:rsidR="00646C65" w:rsidRPr="00646C65" w:rsidRDefault="00646C65" w:rsidP="00646C6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 w:rsidRPr="00646C65">
        <w:rPr>
          <w:rFonts w:ascii="Times New Roman" w:hAnsi="Times New Roman"/>
          <w:sz w:val="28"/>
          <w:szCs w:val="28"/>
        </w:rPr>
        <w:t>СЛУШАЛИ:</w:t>
      </w:r>
    </w:p>
    <w:p w:rsidR="00646C65" w:rsidRPr="00646C65" w:rsidRDefault="00646C65" w:rsidP="00646C6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 w:rsidRPr="00646C65">
        <w:rPr>
          <w:rFonts w:ascii="Times New Roman" w:hAnsi="Times New Roman"/>
          <w:sz w:val="28"/>
          <w:szCs w:val="28"/>
        </w:rPr>
        <w:t>О внесении изменений и дополнений в решение Совета муниципального образования «Селитренский сельсовет» от 28.12.2015 г. № 67 «О бюджете МО «Селитренский сельсовет» на 2016 год.</w:t>
      </w:r>
    </w:p>
    <w:p w:rsidR="00646C65" w:rsidRPr="00646C65" w:rsidRDefault="00646C65" w:rsidP="00646C6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 w:rsidRPr="00646C65"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646C65" w:rsidRPr="00646C65" w:rsidRDefault="00646C65" w:rsidP="00646C6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 w:rsidRPr="00646C65">
        <w:rPr>
          <w:rFonts w:ascii="Times New Roman" w:hAnsi="Times New Roman"/>
          <w:sz w:val="28"/>
          <w:szCs w:val="28"/>
        </w:rPr>
        <w:t>РЕШИЛ:</w:t>
      </w:r>
    </w:p>
    <w:p w:rsidR="00646C65" w:rsidRPr="00646C65" w:rsidRDefault="00646C65" w:rsidP="00646C65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 w:rsidRPr="00646C65">
        <w:rPr>
          <w:rFonts w:ascii="Times New Roman" w:hAnsi="Times New Roman"/>
          <w:sz w:val="28"/>
          <w:szCs w:val="28"/>
        </w:rPr>
        <w:t>Внести изменения и дополнения в решение Совета муниципального образования «Селитренский сельсовет» от 28.12.2015г. № 67 «О бюджете МО «Селитренский сельсовет» на 2016 год.</w:t>
      </w:r>
    </w:p>
    <w:p w:rsidR="00646C65" w:rsidRPr="00646C65" w:rsidRDefault="00646C65" w:rsidP="00646C65">
      <w:pPr>
        <w:spacing w:after="160" w:line="252" w:lineRule="auto"/>
        <w:rPr>
          <w:rFonts w:ascii="Times New Roman" w:hAnsi="Times New Roman"/>
          <w:sz w:val="28"/>
          <w:szCs w:val="28"/>
        </w:rPr>
      </w:pPr>
    </w:p>
    <w:p w:rsidR="00646C65" w:rsidRPr="00646C65" w:rsidRDefault="00646C65" w:rsidP="00646C65">
      <w:pPr>
        <w:spacing w:after="160" w:line="252" w:lineRule="auto"/>
        <w:rPr>
          <w:rFonts w:ascii="Times New Roman" w:hAnsi="Times New Roman"/>
          <w:sz w:val="28"/>
          <w:szCs w:val="28"/>
        </w:rPr>
      </w:pPr>
    </w:p>
    <w:p w:rsidR="00646C65" w:rsidRPr="00646C65" w:rsidRDefault="00646C65" w:rsidP="00646C65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 w:rsidRPr="00646C65">
        <w:rPr>
          <w:rFonts w:ascii="Times New Roman" w:hAnsi="Times New Roman"/>
          <w:sz w:val="28"/>
          <w:szCs w:val="28"/>
        </w:rPr>
        <w:t xml:space="preserve">Помощник Главы МО </w:t>
      </w:r>
    </w:p>
    <w:p w:rsidR="00646C65" w:rsidRPr="00646C65" w:rsidRDefault="00646C65" w:rsidP="00646C65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 w:rsidRPr="00646C65">
        <w:rPr>
          <w:rFonts w:ascii="Times New Roman" w:hAnsi="Times New Roman"/>
          <w:sz w:val="28"/>
          <w:szCs w:val="28"/>
        </w:rPr>
        <w:t xml:space="preserve">«Селитренский сельсовет»                                                   </w:t>
      </w:r>
      <w:proofErr w:type="spellStart"/>
      <w:r w:rsidRPr="00646C65">
        <w:rPr>
          <w:rFonts w:ascii="Times New Roman" w:hAnsi="Times New Roman"/>
          <w:sz w:val="28"/>
          <w:szCs w:val="28"/>
        </w:rPr>
        <w:t>С.С.Сарсенгалиев</w:t>
      </w:r>
      <w:proofErr w:type="spellEnd"/>
    </w:p>
    <w:p w:rsidR="00646C65" w:rsidRPr="00646C65" w:rsidRDefault="00646C65" w:rsidP="00646C65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646C65" w:rsidRPr="00646C65" w:rsidRDefault="00646C65" w:rsidP="00646C65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646C65" w:rsidRPr="00646C65" w:rsidRDefault="00646C65" w:rsidP="00646C65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 w:rsidRPr="00646C65"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:rsidR="00646C65" w:rsidRPr="00646C65" w:rsidRDefault="00646C65" w:rsidP="00646C65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 w:rsidRPr="00646C65">
        <w:rPr>
          <w:rFonts w:ascii="Times New Roman" w:hAnsi="Times New Roman"/>
          <w:sz w:val="28"/>
          <w:szCs w:val="28"/>
        </w:rPr>
        <w:t>Совета МО «Селитренский сельсовет»                               Петрова Е.Н.</w:t>
      </w:r>
    </w:p>
    <w:p w:rsidR="00165BF5" w:rsidRDefault="00165BF5" w:rsidP="00165BF5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165BF5" w:rsidRDefault="00165BF5" w:rsidP="00165BF5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165BF5" w:rsidRDefault="00165BF5" w:rsidP="00165BF5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165BF5" w:rsidRDefault="00165BF5" w:rsidP="00165BF5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165BF5" w:rsidRDefault="00165BF5" w:rsidP="00165BF5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165BF5" w:rsidRDefault="00165BF5" w:rsidP="00165BF5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494CEB" w:rsidRPr="00165BF5" w:rsidRDefault="00494CEB" w:rsidP="00494CE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lastRenderedPageBreak/>
        <w:t>СОВЕТ МУНИЦИПАЛЬНОГО ОБРАЗОВАНИЯ</w:t>
      </w:r>
    </w:p>
    <w:p w:rsidR="00494CEB" w:rsidRPr="00165BF5" w:rsidRDefault="00494CEB" w:rsidP="00494CE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«СЕЛИТРЕНСКИЙ СЕЛЬСОВЕТ»</w:t>
      </w:r>
    </w:p>
    <w:p w:rsidR="00494CEB" w:rsidRPr="00165BF5" w:rsidRDefault="00494CEB" w:rsidP="00494CE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ХАРАБАЛИНСКОГО РАЙОНА АСТРАХАНСКОЙ ОБЛАСТИ</w:t>
      </w:r>
    </w:p>
    <w:p w:rsidR="00494CEB" w:rsidRPr="00165BF5" w:rsidRDefault="00494CEB" w:rsidP="00494CE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494CEB" w:rsidRPr="00165BF5" w:rsidRDefault="00494CEB" w:rsidP="00494CE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РЕШЕНИЕ</w:t>
      </w:r>
    </w:p>
    <w:p w:rsidR="00494CEB" w:rsidRPr="00165BF5" w:rsidRDefault="00494CEB" w:rsidP="00494CE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494CEB" w:rsidRPr="00165BF5" w:rsidRDefault="00494CEB" w:rsidP="00494CEB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 xml:space="preserve">29.09.2016г.      </w:t>
      </w:r>
      <w:r w:rsidR="003A5A6B">
        <w:rPr>
          <w:rFonts w:ascii="Times New Roman" w:eastAsiaTheme="minorHAnsi" w:hAnsi="Times New Roman"/>
          <w:sz w:val="28"/>
          <w:szCs w:val="28"/>
        </w:rPr>
        <w:t xml:space="preserve">                           № 100</w:t>
      </w:r>
    </w:p>
    <w:p w:rsidR="00494CEB" w:rsidRPr="00165BF5" w:rsidRDefault="00494CEB" w:rsidP="00494CEB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494CEB" w:rsidRPr="00165BF5" w:rsidRDefault="00494CEB" w:rsidP="00494CEB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Об утверждении Положения «Об отдельных вопросах</w:t>
      </w:r>
    </w:p>
    <w:p w:rsidR="00494CEB" w:rsidRPr="00165BF5" w:rsidRDefault="00494CEB" w:rsidP="00494CEB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организации и осуществления общественного контроля</w:t>
      </w:r>
    </w:p>
    <w:p w:rsidR="00494CEB" w:rsidRPr="00165BF5" w:rsidRDefault="00494CEB" w:rsidP="00494CEB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на территории муниципального образования</w:t>
      </w:r>
    </w:p>
    <w:p w:rsidR="00494CEB" w:rsidRPr="00165BF5" w:rsidRDefault="00494CEB" w:rsidP="00494CEB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«Селитренский сельсовет»</w:t>
      </w:r>
    </w:p>
    <w:p w:rsidR="00494CEB" w:rsidRPr="00165BF5" w:rsidRDefault="00494CEB" w:rsidP="00494CEB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494CEB" w:rsidRPr="00165BF5" w:rsidRDefault="00494CEB" w:rsidP="00494CEB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494CEB" w:rsidRPr="00165BF5" w:rsidRDefault="00494CEB" w:rsidP="00494CEB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ab/>
      </w:r>
      <w:proofErr w:type="gramStart"/>
      <w:r w:rsidRPr="00165BF5">
        <w:rPr>
          <w:rFonts w:ascii="Times New Roman" w:eastAsiaTheme="minorHAnsi" w:hAnsi="Times New Roman"/>
          <w:sz w:val="28"/>
          <w:szCs w:val="28"/>
        </w:rPr>
        <w:t>В соответствии с Федеральным законом от 06 октября 2003г. № 131-ФЗ «Об общих принципах организации местного самоуправления в Российской Федерации», Федеральным законом от 21 июля 2014г. № 212-ФЗ «Об основах общественного контроля в Российской Федерации», Законом Астраханской области от 03 марта 2016г. № 3/2016-ОЗ «Об отдельных вопросах осуществления общественного контроля на территории Астраханской области».</w:t>
      </w:r>
      <w:proofErr w:type="gramEnd"/>
    </w:p>
    <w:p w:rsidR="00494CEB" w:rsidRPr="00165BF5" w:rsidRDefault="00494CEB" w:rsidP="00494CEB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494CEB" w:rsidRPr="00165BF5" w:rsidRDefault="00494CEB" w:rsidP="00494CEB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Совет МО «Селитренский сельсовет»</w:t>
      </w:r>
    </w:p>
    <w:p w:rsidR="00494CEB" w:rsidRPr="00165BF5" w:rsidRDefault="00494CEB" w:rsidP="00494CEB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494CEB" w:rsidRPr="00165BF5" w:rsidRDefault="00494CEB" w:rsidP="00494CEB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РЕШИЛ:</w:t>
      </w:r>
    </w:p>
    <w:p w:rsidR="00494CEB" w:rsidRPr="00165BF5" w:rsidRDefault="00494CEB" w:rsidP="00494CEB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494CEB" w:rsidRPr="00165BF5" w:rsidRDefault="00494CEB" w:rsidP="00494CEB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1. Утвердить Положение «Об отдельных вопросах организации и осуществления общественного контроля на территории муниципального образования «Селитренский сельсовет» (далее Положение).</w:t>
      </w:r>
    </w:p>
    <w:p w:rsidR="00494CEB" w:rsidRPr="00165BF5" w:rsidRDefault="00494CEB" w:rsidP="00494CEB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2. Обнародовать путем вывешивания в сельской библиотеке и разместить на официальном сайте Администрации МО «Селитренский сельсовет»</w:t>
      </w:r>
      <w:r w:rsidRPr="00165BF5">
        <w:rPr>
          <w:rFonts w:asciiTheme="minorHAnsi" w:eastAsiaTheme="minorHAnsi" w:hAnsiTheme="minorHAnsi" w:cstheme="minorBidi"/>
        </w:rPr>
        <w:t xml:space="preserve"> </w:t>
      </w:r>
      <w:hyperlink r:id="rId5" w:history="1">
        <w:r w:rsidRPr="00165BF5">
          <w:rPr>
            <w:rFonts w:ascii="Arial" w:eastAsiaTheme="minorHAnsi" w:hAnsi="Arial" w:cstheme="minorBidi"/>
            <w:color w:val="0000FF"/>
            <w:sz w:val="28"/>
            <w:szCs w:val="28"/>
            <w:u w:val="single"/>
            <w:lang w:val="en-US"/>
          </w:rPr>
          <w:t>www</w:t>
        </w:r>
      </w:hyperlink>
      <w:hyperlink r:id="rId6" w:history="1">
        <w:r w:rsidRPr="00165BF5">
          <w:rPr>
            <w:rFonts w:ascii="Arial" w:eastAsiaTheme="minorHAnsi" w:hAnsi="Arial" w:cstheme="minorBidi"/>
            <w:color w:val="0000FF"/>
            <w:sz w:val="28"/>
            <w:szCs w:val="28"/>
            <w:u w:val="single"/>
          </w:rPr>
          <w:t>.</w:t>
        </w:r>
      </w:hyperlink>
      <w:hyperlink r:id="rId7" w:history="1">
        <w:proofErr w:type="spellStart"/>
        <w:r w:rsidRPr="00165BF5">
          <w:rPr>
            <w:rFonts w:ascii="Arial" w:eastAsiaTheme="minorHAnsi" w:hAnsi="Arial" w:cstheme="minorBidi"/>
            <w:color w:val="0000FF"/>
            <w:sz w:val="28"/>
            <w:szCs w:val="28"/>
            <w:u w:val="single"/>
            <w:lang w:val="en-US"/>
          </w:rPr>
          <w:t>mo</w:t>
        </w:r>
        <w:proofErr w:type="spellEnd"/>
      </w:hyperlink>
      <w:hyperlink r:id="rId8" w:history="1">
        <w:r w:rsidRPr="00165BF5">
          <w:rPr>
            <w:rFonts w:ascii="Arial" w:eastAsiaTheme="minorHAnsi" w:hAnsi="Arial" w:cstheme="minorBidi"/>
            <w:color w:val="0000FF"/>
            <w:sz w:val="28"/>
            <w:szCs w:val="28"/>
            <w:u w:val="single"/>
          </w:rPr>
          <w:t>.</w:t>
        </w:r>
      </w:hyperlink>
      <w:hyperlink r:id="rId9" w:history="1">
        <w:proofErr w:type="spellStart"/>
        <w:r w:rsidRPr="00165BF5">
          <w:rPr>
            <w:rFonts w:ascii="Arial" w:eastAsiaTheme="minorHAnsi" w:hAnsi="Arial" w:cstheme="minorBidi"/>
            <w:color w:val="0000FF"/>
            <w:sz w:val="28"/>
            <w:szCs w:val="28"/>
            <w:u w:val="single"/>
            <w:lang w:val="en-US"/>
          </w:rPr>
          <w:t>astrobl</w:t>
        </w:r>
        <w:proofErr w:type="spellEnd"/>
      </w:hyperlink>
      <w:hyperlink r:id="rId10" w:history="1">
        <w:r w:rsidRPr="00165BF5">
          <w:rPr>
            <w:rFonts w:ascii="Arial" w:eastAsiaTheme="minorHAnsi" w:hAnsi="Arial" w:cstheme="minorBidi"/>
            <w:color w:val="0000FF"/>
            <w:sz w:val="28"/>
            <w:szCs w:val="28"/>
            <w:u w:val="single"/>
          </w:rPr>
          <w:t>.</w:t>
        </w:r>
      </w:hyperlink>
      <w:hyperlink r:id="rId11" w:history="1">
        <w:proofErr w:type="spellStart"/>
        <w:r w:rsidRPr="00165BF5">
          <w:rPr>
            <w:rFonts w:ascii="Arial" w:eastAsiaTheme="minorHAnsi" w:hAnsi="Arial" w:cstheme="minorBidi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hyperlink r:id="rId12" w:history="1">
        <w:r w:rsidRPr="00165BF5">
          <w:rPr>
            <w:rFonts w:ascii="Arial" w:eastAsiaTheme="minorHAnsi" w:hAnsi="Arial" w:cstheme="minorBidi"/>
            <w:color w:val="0000FF"/>
            <w:sz w:val="28"/>
            <w:szCs w:val="28"/>
            <w:u w:val="single"/>
          </w:rPr>
          <w:t>/</w:t>
        </w:r>
        <w:proofErr w:type="spellStart"/>
        <w:r w:rsidRPr="00165BF5">
          <w:rPr>
            <w:rFonts w:ascii="Arial" w:eastAsiaTheme="minorHAnsi" w:hAnsi="Arial" w:cstheme="minorBidi"/>
            <w:color w:val="0000FF"/>
            <w:sz w:val="28"/>
            <w:szCs w:val="28"/>
            <w:u w:val="single"/>
          </w:rPr>
          <w:t>selitren</w:t>
        </w:r>
        <w:proofErr w:type="spellEnd"/>
      </w:hyperlink>
      <w:hyperlink r:id="rId13" w:history="1">
        <w:proofErr w:type="spellStart"/>
        <w:r w:rsidRPr="00165BF5">
          <w:rPr>
            <w:rFonts w:ascii="Arial" w:eastAsiaTheme="minorHAnsi" w:hAnsi="Arial" w:cstheme="minorBidi"/>
            <w:color w:val="0000FF"/>
            <w:sz w:val="28"/>
            <w:szCs w:val="28"/>
            <w:u w:val="single"/>
            <w:lang w:val="en-US"/>
          </w:rPr>
          <w:t>skijselsovet</w:t>
        </w:r>
        <w:proofErr w:type="spellEnd"/>
      </w:hyperlink>
      <w:r w:rsidRPr="00165BF5">
        <w:rPr>
          <w:rFonts w:ascii="Times New Roman" w:eastAsiaTheme="minorHAnsi" w:hAnsi="Times New Roman"/>
          <w:sz w:val="28"/>
          <w:szCs w:val="28"/>
        </w:rPr>
        <w:t>.</w:t>
      </w:r>
    </w:p>
    <w:p w:rsidR="00494CEB" w:rsidRPr="00165BF5" w:rsidRDefault="00494CEB" w:rsidP="00494CEB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494CEB" w:rsidRPr="00165BF5" w:rsidRDefault="00494CEB" w:rsidP="00494CEB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494CEB" w:rsidRPr="00165BF5" w:rsidRDefault="00494CEB" w:rsidP="00494CEB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494CEB" w:rsidRPr="00165BF5" w:rsidRDefault="00494CEB" w:rsidP="00494CEB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494CEB" w:rsidRPr="00165BF5" w:rsidRDefault="00494CEB" w:rsidP="00494CEB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 xml:space="preserve">Заместитель Председателя Совета МО </w:t>
      </w:r>
    </w:p>
    <w:p w:rsidR="00494CEB" w:rsidRPr="00165BF5" w:rsidRDefault="00494CEB" w:rsidP="00494CEB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«Селитренский сельсовет»:                                                       Е.Н. Петрова</w:t>
      </w:r>
    </w:p>
    <w:p w:rsidR="00494CEB" w:rsidRPr="00165BF5" w:rsidRDefault="00494CEB" w:rsidP="00494CEB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494CEB" w:rsidRPr="00165BF5" w:rsidRDefault="00494CEB" w:rsidP="00494CEB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Помощник Главы МО</w:t>
      </w:r>
    </w:p>
    <w:p w:rsidR="00494CEB" w:rsidRPr="00165BF5" w:rsidRDefault="00494CEB" w:rsidP="00494CEB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 xml:space="preserve">«Селитренский сельсовет»:                                                       С.С. </w:t>
      </w:r>
      <w:proofErr w:type="spellStart"/>
      <w:r w:rsidRPr="00165BF5">
        <w:rPr>
          <w:rFonts w:ascii="Times New Roman" w:eastAsiaTheme="minorHAnsi" w:hAnsi="Times New Roman"/>
          <w:sz w:val="28"/>
          <w:szCs w:val="28"/>
        </w:rPr>
        <w:t>Сарсенгалиев</w:t>
      </w:r>
      <w:proofErr w:type="spellEnd"/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МО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«Селитренский сельсовет»</w:t>
      </w:r>
    </w:p>
    <w:p w:rsidR="00494CEB" w:rsidRPr="00165BF5" w:rsidRDefault="003A5A6B" w:rsidP="00494C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29.09.2016 года № 100</w:t>
      </w:r>
      <w:r w:rsidR="00494CEB"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отдельных вопросах организации и осуществления общественного контроля на территории муниципального образования 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«Селитренский сельсовет»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разработано в соответствии с Федеральным </w:t>
      </w:r>
      <w:hyperlink r:id="rId14" w:history="1">
        <w:r w:rsidRPr="00165BF5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 от 21 июля 2014 года № 212-ФЗ «Об основах общественного контроля в Российской Федерации» (далее - Федеральный закон «Об основах общественного контроля в Российской Федерации»).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2. Основные понятия, используемые в настоящем Положении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понятия, используемые в настоящем Положении, применяются в тех же значениях, что и в Федеральном </w:t>
      </w:r>
      <w:hyperlink r:id="rId15" w:history="1">
        <w:r w:rsidRPr="00165BF5">
          <w:rPr>
            <w:rFonts w:ascii="Times New Roman" w:eastAsia="Times New Roman" w:hAnsi="Times New Roman"/>
            <w:sz w:val="28"/>
            <w:szCs w:val="28"/>
            <w:lang w:eastAsia="ru-RU"/>
          </w:rPr>
          <w:t>законе</w:t>
        </w:r>
      </w:hyperlink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основах общественного контроля в Российской Федерации».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3. Субъекты общественного контроля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3.1.  Субъектом общественного контроля в муниципальном образовании «Селитренский сельсовет» является общественный совет (палата) муниципального образования «Селитренский сельсовет», который осуществляет свою деятельность в соответствии с положением решения Совета, утвержденным 19.02.2016 года № 77. 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3.2. Для осуществления общественного контроля в случаях и порядке, предусмотренных законодательством Российской Федерации, могут создаваться организационные структуры, предусмотренные частью 2 статьи 9 Федерального закона «Об основах общественного контроля в Российской Федерации».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4. Полномочия, порядок организации и деятельности общественных инспекций, групп общественного контроля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4.1. В случаях и порядке, предусмотренных законодательством Российской Федерации, субъектами общественного контроля могут создаваться общественные инспекции, группы общественного контроля.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4.2. Общественные инспекции, группы общественного контроля формируются на основе добровольного участия в их деятельности граждан Российской Федерации.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4.3. Порядок формирования общественных инспекций и групп общественного контроля устанавливается субъектами общественного контроля, которыми они создаются.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Общественные инспекции, группы общественного контроля субъектами общественного контроля формируются путем предложения гражданам войти в состав общественных инспекций и групп общественного контроля. Информация о формировании общественной инспекции, группы общественного контроля размещается субъектами общественного контроля в информационно-телекоммуникационной сети «Интернет».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Граждане в течение десяти календарных дней с момента размещения информации о формировании общественной инспекции, группы общественного контроля представляют в соответствующий субъект общественного контроля письменное заявление о своем желании войти в состав общественной инспекции, группы общественного контроля. Граждане включаются в состав общественной инспекции, группы общественного контроля соответствующим субъектом общественного контроля в соответствии с положением о порядке формирования общественной инспекции, группы общественного контроля, содержащим требования к кандидатам.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4.4. Общественная инспекция, группа общественного контроля создаются в количестве не менее 3 членов и не более 15 членов. Решение об утверждении персонального состава общественной инспекции, группы общественного контроля принимается соответствующим субъектом общественного контроля.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4.5. Члены общественной инспекции, группы общественного контроля исполняют свои обязанности на общественных началах.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4.6. Общественная инспекция, группа общественного контроля на своем первом заседании большинством голосов от общего числа членов общественной инспекции, группы общественного контроля: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1) избирают председателя общественной инспекции, группы общественного контроля;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2) утверждают регламент общественной инспекции, группы общественного контроля.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4.7. Регламент общественной инспекции, группы общественного контроля устанавливает: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1) порядок участия членов общественной инспекции, группы общественного контроля в деятельности общественной инспекции, группы общественного контроля;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2) порядок проведения заседаний общественной инспекции, группы общественного контроля и их периодичность;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3) порядок подготовки и рассмотрения вопросов на заседании общественной инспекции, группы общественного контроля;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4) порядок оформления решений общественной инспекции, группы общественного контроля;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5) иные вопросы внутренней организации и порядка деятельности 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общественной инспекции, группы общественного контроля, не урегулированные законодательством об общественном контроле.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4.8. Общественная инспекция, группа общественного контроля доводят в письменной форме до сведения руководителей проверяемых органа местного самоуправления муниципального образования «Селитренский сельсовет», публичной организации информацию о мероприятиях, планируемых к проведению в отношении указанных органа местного самоуправления муниципального образования «Селитренский сельсовет», публичной организации, не позднее двух рабочих дней до дня их проведения.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48"/>
      <w:bookmarkEnd w:id="1"/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4.9. Итоговые документы, подготовленные по результатам общественного контроля, и иные решения общественной инспекции, группы общественного контроля принимаются на заседании общественной инспекции, группы общественного контроля большинством голосов от общего числа членов общественной инспекции, группы общественного контроля.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4.10. Итоговые документы, указанные в пункте 4.9 настоящего раздела, направляются общественными инспекциями, группами общественного контроля субъектам общественного контроля, принявшим решение об их создании, для размещения в информационно-телекоммуникационной сети «Интернет», а также 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органам местного самоуправления муниципального образования «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Селитренский сельсовет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, публичным организациям, в отношении которых осуществлялся общественный контроль.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4.11. В целях осуществления общественного контроля общественные инспекции, группы общественного контроля: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1) разрабатывают и утверждают на своих заседаниях планы проведения мероприятий по общественному контролю;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2) реализуют мероприятия по общественному контролю;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3) осуществляют иные полномочия, предусмотренные законодательством об общественном контроле.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5. Порядок организации и проведения общественной проверки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5.1. Организатор общественной проверки принимает решение </w:t>
      </w:r>
      <w:proofErr w:type="gramStart"/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о проведении общественной проверки в течение пяти рабочих дней со дня поступления к нему соответствующего обращения от инициатора</w:t>
      </w:r>
      <w:proofErr w:type="gramEnd"/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проверки.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58"/>
      <w:bookmarkEnd w:id="2"/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5.2. </w:t>
      </w:r>
      <w:proofErr w:type="gramStart"/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В решении о проведении общественной проверки указываются инициатор проведения общественной проверки, наименование 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органа местного самоуправления муниципального образования «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Селитренский сельсовет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, публичной организации, в отношении которых будет проведена общественная проверка, основание проведения общественной проверки, предмет общественной проверки, срок, порядок ее проведения и определения результатов, а также список общественных инспекторов, привлекаемых к проведению общественной проверки.</w:t>
      </w:r>
      <w:proofErr w:type="gramEnd"/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5.3. Организатор общественной проверки доводит в письменной форме 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 сведения руководителей проверяемых 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органа местного самоуправления муниципального образования «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Селитренский сельсовет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, публичной организации решение о проведении общественной проверки, указанное в </w:t>
      </w:r>
      <w:hyperlink w:anchor="P58" w:history="1">
        <w:r w:rsidRPr="00165BF5">
          <w:rPr>
            <w:rFonts w:ascii="Times New Roman" w:eastAsia="Times New Roman" w:hAnsi="Times New Roman"/>
            <w:sz w:val="28"/>
            <w:szCs w:val="28"/>
            <w:lang w:eastAsia="ru-RU"/>
          </w:rPr>
          <w:t>пункте 5.2</w:t>
        </w:r>
      </w:hyperlink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раздела, не менее чем за десять рабочих дней до начала ее проведения.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5.4. </w:t>
      </w:r>
      <w:proofErr w:type="gramStart"/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запросам организатора общественной проверки, общественных инспекторов, привлеченных к проведению общественной проверки, проверяемые 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орган местного самоуправления муниципального образования «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Селитренский сельсовет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, публичная организация предоставляют информацию, необходимую для проведения общественной проверки (за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законами), в течение пяти рабочих дней после дня поступления соответствующего запроса.</w:t>
      </w:r>
      <w:proofErr w:type="gramEnd"/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5.5. Итоговый документ (акт), подготовленный по результатам общественной проверки, не позднее трех рабочих дней со дня подготовки направляется ее организатором руководителям проверяемых 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органа местного самоуправления муниципального образования «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Селитренский сельсовет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, публичной организации, а также иным заинтересованным лицам, размещается в информационно-телекоммуникационной сети «Интернет».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6. Порядок проведения общественной экспертизы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65"/>
      <w:bookmarkEnd w:id="3"/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6.1. Организатор общественной экспертизы принимает решение </w:t>
      </w:r>
      <w:proofErr w:type="gramStart"/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о проведении общественной экспертизы в течение пяти рабочих дней со дня поступления к нему соответствующего обращения от инициатора</w:t>
      </w:r>
      <w:proofErr w:type="gramEnd"/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экспертизы.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6.2. Организатор общественной экспертизы доводит в письменной форме до сведения руководителей соответствующих 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органа местного самоуправления муниципального образования «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Селитренский сельсовет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, публичной организации решение о проведении общественной экспертизы, указанное в </w:t>
      </w:r>
      <w:hyperlink w:anchor="P65" w:history="1">
        <w:r w:rsidRPr="00165BF5">
          <w:rPr>
            <w:rFonts w:ascii="Times New Roman" w:eastAsia="Times New Roman" w:hAnsi="Times New Roman"/>
            <w:sz w:val="28"/>
            <w:szCs w:val="28"/>
            <w:lang w:eastAsia="ru-RU"/>
          </w:rPr>
          <w:t>пункте 6.1</w:t>
        </w:r>
      </w:hyperlink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раздела, не менее чем за десять рабочих дней до начала ее проведения.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6.3. </w:t>
      </w:r>
      <w:proofErr w:type="gramStart"/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запросам организатора общественной экспертизы соответствующие 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орган местного самоуправления муниципального образования «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Селитренский сельсовет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, публичная организация предоставляют информацию, необходимую для проведения общественной экспертизы (за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законами), в течение пяти рабочих дней после дня поступления соответствующего запроса.</w:t>
      </w:r>
      <w:proofErr w:type="gramEnd"/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6.4. </w:t>
      </w:r>
      <w:proofErr w:type="gramStart"/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Итоговый документ (заключение), подготовленный по результатам общественной экспертизы, не позднее трех рабочих дней со дня подготовки направляется ее организатором на рассмотрение в соответствующие орган 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местного самоуправления муниципального образования «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Селитренский сельсовет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, публичную организацию и обнародуется в соответствии с Федеральным </w:t>
      </w:r>
      <w:hyperlink r:id="rId16" w:history="1">
        <w:r w:rsidRPr="00165BF5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основах общественного контроля в Российской Федерации», в том числе размещается в информационно-телекоммуникационной сети «Интернет».</w:t>
      </w:r>
      <w:proofErr w:type="gramEnd"/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7. Порядок проведения общественного обсуждения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72"/>
      <w:bookmarkEnd w:id="4"/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7.1. Общественное обсуждение проектов решений 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органов местного самоуправления муниципального образования «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Селитренский сельсовет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, публичных организаций может проводиться по инициативе субъектов общественного контроля, а также соответствующих 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органов местного самоуправления муниципального образования «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Селитренский сельсовет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, публичных организаций.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7.2. Организатор общественного обсуждения принимает решение </w:t>
      </w:r>
      <w:proofErr w:type="gramStart"/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о проведении общественного обсуждения в течение пяти рабочих дней со дня поступления к нему обращения от инициаторов</w:t>
      </w:r>
      <w:proofErr w:type="gramEnd"/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общественного обсуждения, указанных в </w:t>
      </w:r>
      <w:hyperlink w:anchor="P72" w:history="1">
        <w:r w:rsidRPr="00165BF5">
          <w:rPr>
            <w:rFonts w:ascii="Times New Roman" w:eastAsia="Times New Roman" w:hAnsi="Times New Roman"/>
            <w:sz w:val="28"/>
            <w:szCs w:val="28"/>
            <w:lang w:eastAsia="ru-RU"/>
          </w:rPr>
          <w:t>пункте 7.1</w:t>
        </w:r>
      </w:hyperlink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раздела.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7.3. </w:t>
      </w:r>
      <w:proofErr w:type="gramStart"/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 общественного обсуждения в соответствии с Федеральным </w:t>
      </w:r>
      <w:hyperlink r:id="rId17" w:history="1">
        <w:r w:rsidRPr="00165BF5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основах общественного контроля в Российской Федерации» обнародует информацию о вопросе, выносимом на общественное обсуждение, сроке, порядке его проведения и определения его результатов не менее чем за десять рабочих дней до начала общественного обсуждения, в том числе размещает ее в информационно-телекоммуникационной сети «Интернет».</w:t>
      </w:r>
      <w:proofErr w:type="gramEnd"/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P75"/>
      <w:bookmarkEnd w:id="5"/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7.4. Организатор общественного обсуждения не </w:t>
      </w:r>
      <w:proofErr w:type="gramStart"/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пять рабочих дней до начала общественного обсуждения обязан письменно уведомить о проведении общественного обсуждения 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орган местного самоуправления муниципального образования «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Селитренский сельсовет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, публичную организацию, проекты решений которых вынесены на общественное обсуждение.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7.5. </w:t>
      </w:r>
      <w:proofErr w:type="gramStart"/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общественного обсуждения его организатор подготавливает итоговый документ (протокол), который не позднее десяти рабочих дней после дня окончания общественного обсуждения направляется организатором на рассмотрение в соответствующие орган 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местного самоуправления муниципального образования «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Селитренский сельсовет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, публичную организацию, указанные в </w:t>
      </w:r>
      <w:hyperlink w:anchor="P75" w:history="1">
        <w:r w:rsidRPr="00165BF5">
          <w:rPr>
            <w:rFonts w:ascii="Times New Roman" w:eastAsia="Times New Roman" w:hAnsi="Times New Roman"/>
            <w:sz w:val="28"/>
            <w:szCs w:val="28"/>
            <w:lang w:eastAsia="ru-RU"/>
          </w:rPr>
          <w:t>пункте 7.4</w:t>
        </w:r>
      </w:hyperlink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раздела, и обнародуется в соответствии с Федеральным </w:t>
      </w:r>
      <w:hyperlink r:id="rId18" w:history="1">
        <w:r w:rsidRPr="00165BF5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основах общественного контроля в Российской Федерации», в том числе размещается</w:t>
      </w:r>
      <w:proofErr w:type="gramEnd"/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8. Вопросы, по которым могут проводиться общественные 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(публичные) слушания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(публичные) слушания проводятся по вопросам 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муниципального управления в сферах, установленных Федеральным </w:t>
      </w:r>
      <w:hyperlink r:id="rId19" w:history="1">
        <w:r w:rsidRPr="00165BF5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основах общественного контроля в Российской Федерации».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9. Случаи и порядок посещения субъектами общественного контроля органов местного самоуправления муниципального образования «Селитренский сельсовет», публичных организаций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9.1. Субъекты общественного контроля при проведении ими общественной проверки, общественной экспертизы вправе посещать органы 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местного самоуправления муниципального образования «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Селитренский сельсовет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, публичные организации, в отношении которых либо их актов, проектов актов, решений, проектов решений, документов и других материалов, действий (бездействия) проводится общественная проверка, общественная экспертиза.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P85"/>
      <w:bookmarkEnd w:id="6"/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9.2. Посещение 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органов местного самоуправления муниципального образования «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Селитренский сельсовет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, публичных организаций осуществляется лицом (лицами), представляющим (представляющими) субъект общественного контроля, на основании выдаваемого им направления.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9.3. Направление, указанное в </w:t>
      </w:r>
      <w:hyperlink w:anchor="P85" w:history="1">
        <w:r w:rsidRPr="00165BF5">
          <w:rPr>
            <w:rFonts w:ascii="Times New Roman" w:eastAsia="Times New Roman" w:hAnsi="Times New Roman"/>
            <w:sz w:val="28"/>
            <w:szCs w:val="28"/>
            <w:lang w:eastAsia="ru-RU"/>
          </w:rPr>
          <w:t>пункте 9.2</w:t>
        </w:r>
      </w:hyperlink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раздела, должно содержать следующие сведения: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1) наименование субъекта общественного контроля;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2) фамилия, имя, отчество лица (лиц), направленного (направленных) для посещения;</w:t>
      </w:r>
      <w:proofErr w:type="gramEnd"/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3) фамилия, имя, отчество и статус лица, подписавшего указанное направление;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4) наименование, местонахождение органа 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местного самоуправления муниципального образования «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Селитренский сельсовет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, публичной организации, посещение которых осуществляется;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5) цель, задачи посещения;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6) дата и время посещения;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7) перечень документов, необходимых для достижения заявленных целей и задач общественной проверки, общественной экспертизы, которые орган 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местного самоуправления муниципального образования «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Селитренский сельсовет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, публичная организация должны предоставить лицу (лицам), направленному (направленным) для их посещения.</w:t>
      </w:r>
      <w:proofErr w:type="gramEnd"/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9.4. Субъект общественного контроля уведомляет орган 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местного самоуправления муниципального образования «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Селитренский сельсовет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, публичную организацию о планируемом их посещении не </w:t>
      </w:r>
      <w:proofErr w:type="gramStart"/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пять рабочих дней до даты посещения.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9.5. Посещение 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органов местного самоуправления муниципального образования «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Селитренский сельсовет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, публичных организаций может осуществляться только в часы их работы и не должно препятствовать осуществлению их деятельности.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P97"/>
      <w:bookmarkEnd w:id="7"/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10. Случаи учета органами местного самоуправления муниципального образования «Селитренский сельсовет», публичными организациями предложений, рекомендаций и выводов, содержащихся в итоговых документах, подготовленных по результатам общественного контроля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Предложения, рекомендации и выводы, содержащиеся в итоговых документах, подготовленных по результатам общественного контроля, подлежат обязательному учету органами местного самоуправления муниципального образования «Селитренский сельсовет», публичными организациями при осуществлении своей деятельности в случае, если указанные предложения, рекомендации и выводы относятся к компетенции соответствующих 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органов местного самоуправления муниципального образования «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Селитренский сельсовет</w:t>
      </w:r>
      <w:r w:rsidRPr="00165BF5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, публичных организаций, не противоречат законодательству Российской Федерации, законодательству Астраханской области и содержат:</w:t>
      </w:r>
      <w:proofErr w:type="gramEnd"/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1) указания на нарушение органами местного самоуправления муниципального образования «Селитренский сельсовет», публичными организациями законодательства Российской Федерации, законодательства Астраханской области, муниципальных правовых актов муниципального образования «Селитренский сельсовет»;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2) предложения по повышению качества оказываемых органами местного самоуправления муниципального образования «Селитренский сельсовет», публичными организациями муниципальных услуг.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11. Случаи учета предложений, рекомендаций и выводов, содержащихся в итоговых документах, подготовленных по результатам общественного контроля, при оценке эффективности деятельности публичных организаций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Предложения, рекомендации и выводы, содержащиеся в итоговых документах, подготовленных по результатам общественного контроля, подлежат обязательному учету при оценке эффективности деятельности публичных организаций в случаях, определенных в </w:t>
      </w:r>
      <w:hyperlink w:anchor="P97" w:history="1">
        <w:r w:rsidRPr="00165BF5">
          <w:rPr>
            <w:rFonts w:ascii="Times New Roman" w:eastAsia="Times New Roman" w:hAnsi="Times New Roman"/>
            <w:sz w:val="28"/>
            <w:szCs w:val="28"/>
            <w:lang w:eastAsia="ru-RU"/>
          </w:rPr>
          <w:t>разделе 10</w:t>
        </w:r>
      </w:hyperlink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Положения.</w:t>
      </w:r>
    </w:p>
    <w:p w:rsidR="00494CEB" w:rsidRPr="00165BF5" w:rsidRDefault="00494CEB" w:rsidP="00494C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CEB" w:rsidRPr="00165BF5" w:rsidRDefault="00494CEB" w:rsidP="00494C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Pr="0016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Информационное обеспечение общественного контроля</w:t>
      </w:r>
    </w:p>
    <w:p w:rsidR="00494CEB" w:rsidRPr="00165BF5" w:rsidRDefault="00494CEB" w:rsidP="00494C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4CEB" w:rsidRPr="00165BF5" w:rsidRDefault="00494CEB" w:rsidP="00494CE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информационного обеспечения общественного контроля, обеспечения его публичности и открытости субъектами общественного контроля может использоваться официальный сайт органов местного самоуправления муниципального образования «</w:t>
      </w: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t>Селитренский сельсовет</w:t>
      </w:r>
      <w:r w:rsidRPr="0016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165BF5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http://www.</w:t>
      </w:r>
      <w:hyperlink r:id="rId20" w:history="1">
        <w:proofErr w:type="spellStart"/>
        <w:r w:rsidRPr="00165BF5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en-US"/>
          </w:rPr>
          <w:t>mo</w:t>
        </w:r>
        <w:proofErr w:type="spellEnd"/>
      </w:hyperlink>
      <w:hyperlink r:id="rId21" w:history="1">
        <w:r w:rsidRPr="00165BF5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.</w:t>
        </w:r>
      </w:hyperlink>
      <w:hyperlink r:id="rId22" w:history="1">
        <w:proofErr w:type="spellStart"/>
        <w:r w:rsidRPr="00165BF5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en-US"/>
          </w:rPr>
          <w:t>astrobl</w:t>
        </w:r>
        <w:proofErr w:type="spellEnd"/>
      </w:hyperlink>
      <w:hyperlink r:id="rId23" w:history="1">
        <w:r w:rsidRPr="00165BF5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.</w:t>
        </w:r>
      </w:hyperlink>
      <w:hyperlink r:id="rId24" w:history="1">
        <w:proofErr w:type="spellStart"/>
        <w:r w:rsidRPr="00165BF5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hyperlink r:id="rId25" w:history="1">
        <w:r w:rsidRPr="00165BF5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165BF5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selitren</w:t>
        </w:r>
        <w:proofErr w:type="spellEnd"/>
      </w:hyperlink>
      <w:hyperlink r:id="rId26" w:history="1">
        <w:proofErr w:type="spellStart"/>
        <w:r w:rsidRPr="00165BF5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en-US"/>
          </w:rPr>
          <w:t>skijselsovet</w:t>
        </w:r>
        <w:proofErr w:type="spellEnd"/>
      </w:hyperlink>
      <w:r w:rsidRPr="0016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165BF5" w:rsidRDefault="00165BF5" w:rsidP="00494CEB">
      <w:pPr>
        <w:spacing w:after="160" w:line="252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94CEB" w:rsidRDefault="00494CEB" w:rsidP="00165BF5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494CEB" w:rsidRPr="000A3D64" w:rsidRDefault="00494CEB" w:rsidP="00165BF5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lastRenderedPageBreak/>
        <w:t>СОВЕТ МУНИЦИПАЛЬНОГО ОБРАЗОВАНИЯ</w:t>
      </w: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«СЕЛИТРЕНСКИЙ СЕЛЬСОВЕТ»</w:t>
      </w: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ХАРАБАЛИНСКОГО РАЙОНА АСТРАХАНСКОЙ ОБЛАСТИ</w:t>
      </w: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РЕШЕНИЕ</w:t>
      </w: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29.09.2016г.                                 № 101</w:t>
      </w: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О выведении из состава депутатов</w:t>
      </w: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Совета МО «Селитренский сельсовет»</w:t>
      </w: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Совет МО «Селитренский сельсовет»</w:t>
      </w: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 xml:space="preserve">РЕШИЛ: вывести из состава депутатов МО «Селитренский сельсовет» </w:t>
      </w:r>
      <w:proofErr w:type="spellStart"/>
      <w:r w:rsidRPr="00165BF5">
        <w:rPr>
          <w:rFonts w:ascii="Times New Roman" w:eastAsiaTheme="minorHAnsi" w:hAnsi="Times New Roman"/>
          <w:sz w:val="28"/>
          <w:szCs w:val="28"/>
        </w:rPr>
        <w:t>Исиналиева</w:t>
      </w:r>
      <w:proofErr w:type="spellEnd"/>
      <w:r w:rsidRPr="00165BF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165BF5">
        <w:rPr>
          <w:rFonts w:ascii="Times New Roman" w:eastAsiaTheme="minorHAnsi" w:hAnsi="Times New Roman"/>
          <w:sz w:val="28"/>
          <w:szCs w:val="28"/>
        </w:rPr>
        <w:t>Максута</w:t>
      </w:r>
      <w:proofErr w:type="spellEnd"/>
      <w:r w:rsidRPr="00165BF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165BF5">
        <w:rPr>
          <w:rFonts w:ascii="Times New Roman" w:eastAsiaTheme="minorHAnsi" w:hAnsi="Times New Roman"/>
          <w:sz w:val="28"/>
          <w:szCs w:val="28"/>
        </w:rPr>
        <w:t>Зексембаевича</w:t>
      </w:r>
      <w:proofErr w:type="spellEnd"/>
      <w:r w:rsidRPr="00165BF5">
        <w:rPr>
          <w:rFonts w:ascii="Times New Roman" w:eastAsiaTheme="minorHAnsi" w:hAnsi="Times New Roman"/>
          <w:sz w:val="28"/>
          <w:szCs w:val="28"/>
        </w:rPr>
        <w:t>.</w:t>
      </w: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Заместитель Председателя Совета</w:t>
      </w: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МО «Селитренский сельсовет»:                                            Е.Н. Петрова</w:t>
      </w: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 xml:space="preserve">Помощник Главы МО  </w:t>
      </w:r>
    </w:p>
    <w:p w:rsidR="00BE31B2" w:rsidRDefault="00165BF5" w:rsidP="00165BF5">
      <w:pPr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 xml:space="preserve">«Селитренский сельсовет»:                                            С.С. </w:t>
      </w:r>
      <w:proofErr w:type="spellStart"/>
      <w:r w:rsidRPr="00165BF5">
        <w:rPr>
          <w:rFonts w:ascii="Times New Roman" w:eastAsiaTheme="minorHAnsi" w:hAnsi="Times New Roman"/>
          <w:sz w:val="28"/>
          <w:szCs w:val="28"/>
        </w:rPr>
        <w:t>Сарсенгалиев</w:t>
      </w:r>
      <w:proofErr w:type="spellEnd"/>
    </w:p>
    <w:p w:rsidR="00165BF5" w:rsidRDefault="00165BF5" w:rsidP="00165BF5">
      <w:pPr>
        <w:rPr>
          <w:rFonts w:ascii="Times New Roman" w:eastAsiaTheme="minorHAnsi" w:hAnsi="Times New Roman"/>
          <w:sz w:val="28"/>
          <w:szCs w:val="28"/>
        </w:rPr>
      </w:pPr>
    </w:p>
    <w:p w:rsidR="00165BF5" w:rsidRDefault="00165BF5" w:rsidP="00165BF5">
      <w:pPr>
        <w:rPr>
          <w:rFonts w:ascii="Times New Roman" w:eastAsiaTheme="minorHAnsi" w:hAnsi="Times New Roman"/>
          <w:sz w:val="28"/>
          <w:szCs w:val="28"/>
        </w:rPr>
      </w:pPr>
    </w:p>
    <w:p w:rsidR="00165BF5" w:rsidRDefault="00165BF5" w:rsidP="00165BF5">
      <w:pPr>
        <w:rPr>
          <w:rFonts w:ascii="Times New Roman" w:eastAsiaTheme="minorHAnsi" w:hAnsi="Times New Roman"/>
          <w:sz w:val="28"/>
          <w:szCs w:val="28"/>
        </w:rPr>
      </w:pPr>
    </w:p>
    <w:p w:rsidR="00165BF5" w:rsidRDefault="00165BF5" w:rsidP="00165BF5">
      <w:pPr>
        <w:rPr>
          <w:rFonts w:ascii="Times New Roman" w:eastAsiaTheme="minorHAnsi" w:hAnsi="Times New Roman"/>
          <w:sz w:val="28"/>
          <w:szCs w:val="28"/>
        </w:rPr>
      </w:pPr>
    </w:p>
    <w:p w:rsidR="00165BF5" w:rsidRDefault="00165BF5" w:rsidP="00165BF5">
      <w:pPr>
        <w:rPr>
          <w:rFonts w:ascii="Times New Roman" w:eastAsiaTheme="minorHAnsi" w:hAnsi="Times New Roman"/>
          <w:sz w:val="28"/>
          <w:szCs w:val="28"/>
        </w:rPr>
      </w:pPr>
    </w:p>
    <w:p w:rsidR="00165BF5" w:rsidRDefault="00165BF5" w:rsidP="00165BF5">
      <w:pPr>
        <w:rPr>
          <w:rFonts w:ascii="Times New Roman" w:eastAsiaTheme="minorHAnsi" w:hAnsi="Times New Roman"/>
          <w:sz w:val="28"/>
          <w:szCs w:val="28"/>
        </w:rPr>
      </w:pPr>
    </w:p>
    <w:p w:rsidR="00165BF5" w:rsidRDefault="00165BF5" w:rsidP="00165BF5">
      <w:pPr>
        <w:rPr>
          <w:rFonts w:ascii="Times New Roman" w:eastAsiaTheme="minorHAnsi" w:hAnsi="Times New Roman"/>
          <w:sz w:val="28"/>
          <w:szCs w:val="28"/>
        </w:rPr>
      </w:pPr>
    </w:p>
    <w:p w:rsidR="00165BF5" w:rsidRDefault="00165BF5" w:rsidP="00165BF5">
      <w:pPr>
        <w:rPr>
          <w:rFonts w:ascii="Times New Roman" w:eastAsiaTheme="minorHAnsi" w:hAnsi="Times New Roman"/>
          <w:sz w:val="28"/>
          <w:szCs w:val="28"/>
        </w:rPr>
      </w:pPr>
    </w:p>
    <w:p w:rsidR="00165BF5" w:rsidRDefault="00165BF5" w:rsidP="00165BF5">
      <w:pPr>
        <w:rPr>
          <w:rFonts w:ascii="Times New Roman" w:eastAsiaTheme="minorHAnsi" w:hAnsi="Times New Roman"/>
          <w:sz w:val="28"/>
          <w:szCs w:val="28"/>
        </w:rPr>
      </w:pPr>
    </w:p>
    <w:p w:rsidR="00165BF5" w:rsidRDefault="00165BF5" w:rsidP="00165BF5">
      <w:pPr>
        <w:rPr>
          <w:rFonts w:ascii="Times New Roman" w:eastAsiaTheme="minorHAnsi" w:hAnsi="Times New Roman"/>
          <w:sz w:val="28"/>
          <w:szCs w:val="28"/>
        </w:rPr>
      </w:pPr>
    </w:p>
    <w:p w:rsidR="00165BF5" w:rsidRDefault="00165BF5" w:rsidP="00165BF5">
      <w:pPr>
        <w:rPr>
          <w:rFonts w:ascii="Times New Roman" w:eastAsiaTheme="minorHAnsi" w:hAnsi="Times New Roman"/>
          <w:sz w:val="28"/>
          <w:szCs w:val="28"/>
        </w:rPr>
      </w:pP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lastRenderedPageBreak/>
        <w:t>СОВЕТ МУНИЦИПАЛЬНОГО ОБРАЗОВАНИЯ</w:t>
      </w: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«СЕЛИТРЕНСКИЙ СЕЛЬСОВЕТ»</w:t>
      </w: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ХАРАБАЛИНСКОГО РАЙОНА АСТРАХАНСКОЙ ОБЛАСТИ</w:t>
      </w: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РЕШЕНИЕ</w:t>
      </w: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29.09.2016г.                                 № 102</w:t>
      </w: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О назначении Председателя Совета депутатов</w:t>
      </w: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МО «Селитренский сельсовет»</w:t>
      </w: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Совет МО «Селитренский сельсовет»</w:t>
      </w: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РЕШИЛ:  назначить Председателем Совета депутатов МО «Селитренский сельсовет» Петрову Елену Николаевну.</w:t>
      </w: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Проголосовали:</w:t>
      </w: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За -                      7 человек;</w:t>
      </w: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Против –            1 человек;</w:t>
      </w: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Воздержались – 0 человек.</w:t>
      </w: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Заместитель Председателя Совета</w:t>
      </w: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МО «Селитренский сельсовет»:                                            Е.Н. Петрова</w:t>
      </w: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>Помощник Главы МО</w:t>
      </w:r>
    </w:p>
    <w:p w:rsidR="00165BF5" w:rsidRPr="00165BF5" w:rsidRDefault="00165BF5" w:rsidP="00165BF5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165BF5">
        <w:rPr>
          <w:rFonts w:ascii="Times New Roman" w:eastAsiaTheme="minorHAnsi" w:hAnsi="Times New Roman"/>
          <w:sz w:val="28"/>
          <w:szCs w:val="28"/>
        </w:rPr>
        <w:t xml:space="preserve">«Селитренский сельсовет»:                                                   С.С. </w:t>
      </w:r>
      <w:proofErr w:type="spellStart"/>
      <w:r w:rsidRPr="00165BF5">
        <w:rPr>
          <w:rFonts w:ascii="Times New Roman" w:eastAsiaTheme="minorHAnsi" w:hAnsi="Times New Roman"/>
          <w:sz w:val="28"/>
          <w:szCs w:val="28"/>
        </w:rPr>
        <w:t>Сарсенгалиев</w:t>
      </w:r>
      <w:proofErr w:type="spellEnd"/>
    </w:p>
    <w:p w:rsidR="00165BF5" w:rsidRDefault="00165BF5" w:rsidP="00165BF5"/>
    <w:p w:rsidR="00165BF5" w:rsidRDefault="00165BF5" w:rsidP="00165BF5"/>
    <w:p w:rsidR="00165BF5" w:rsidRDefault="00165BF5" w:rsidP="00165BF5"/>
    <w:p w:rsidR="00165BF5" w:rsidRDefault="00165BF5" w:rsidP="00165BF5"/>
    <w:p w:rsidR="00165BF5" w:rsidRDefault="00165BF5" w:rsidP="00165BF5"/>
    <w:p w:rsidR="00165BF5" w:rsidRDefault="00165BF5" w:rsidP="00165BF5"/>
    <w:p w:rsidR="00165BF5" w:rsidRDefault="00165BF5" w:rsidP="00165BF5"/>
    <w:p w:rsidR="00165BF5" w:rsidRDefault="00165BF5" w:rsidP="00165BF5"/>
    <w:p w:rsidR="00165BF5" w:rsidRDefault="00165BF5" w:rsidP="00165BF5"/>
    <w:p w:rsidR="00165BF5" w:rsidRDefault="00165BF5" w:rsidP="00165BF5"/>
    <w:p w:rsidR="00165BF5" w:rsidRPr="00165BF5" w:rsidRDefault="00165BF5" w:rsidP="00165B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</w:t>
      </w:r>
      <w:r w:rsidRPr="00165BF5">
        <w:rPr>
          <w:rFonts w:ascii="Times New Roman" w:eastAsia="Times New Roman" w:hAnsi="Times New Roman"/>
          <w:sz w:val="32"/>
          <w:szCs w:val="32"/>
          <w:lang w:eastAsia="ru-RU"/>
        </w:rPr>
        <w:t>овет муниципального образования</w:t>
      </w:r>
    </w:p>
    <w:p w:rsidR="00165BF5" w:rsidRPr="00165BF5" w:rsidRDefault="00165BF5" w:rsidP="00165BF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165BF5">
        <w:rPr>
          <w:rFonts w:ascii="Times New Roman" w:eastAsia="Times New Roman" w:hAnsi="Times New Roman"/>
          <w:sz w:val="32"/>
          <w:szCs w:val="32"/>
          <w:lang w:eastAsia="ru-RU"/>
        </w:rPr>
        <w:t>«Селитренский сельсовет»</w:t>
      </w:r>
    </w:p>
    <w:p w:rsidR="00165BF5" w:rsidRPr="00165BF5" w:rsidRDefault="00165BF5" w:rsidP="00165BF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165BF5">
        <w:rPr>
          <w:rFonts w:ascii="Times New Roman" w:eastAsia="Times New Roman" w:hAnsi="Times New Roman"/>
          <w:sz w:val="32"/>
          <w:szCs w:val="32"/>
          <w:lang w:eastAsia="ru-RU"/>
        </w:rPr>
        <w:t>Харабалинского</w:t>
      </w:r>
      <w:proofErr w:type="spellEnd"/>
      <w:r w:rsidRPr="00165BF5">
        <w:rPr>
          <w:rFonts w:ascii="Times New Roman" w:eastAsia="Times New Roman" w:hAnsi="Times New Roman"/>
          <w:sz w:val="32"/>
          <w:szCs w:val="32"/>
          <w:lang w:eastAsia="ru-RU"/>
        </w:rPr>
        <w:t xml:space="preserve"> района Астраханской области</w:t>
      </w:r>
    </w:p>
    <w:p w:rsidR="00165BF5" w:rsidRPr="00165BF5" w:rsidRDefault="00165BF5" w:rsidP="00165BF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5BF5" w:rsidRPr="00165BF5" w:rsidRDefault="00165BF5" w:rsidP="00165BF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165BF5">
        <w:rPr>
          <w:rFonts w:ascii="Times New Roman" w:eastAsia="Times New Roman" w:hAnsi="Times New Roman"/>
          <w:sz w:val="32"/>
          <w:szCs w:val="32"/>
          <w:lang w:eastAsia="ru-RU"/>
        </w:rPr>
        <w:t xml:space="preserve"> РЕШЕНИЕ</w:t>
      </w: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29.09. </w:t>
      </w:r>
      <w:smartTag w:uri="urn:schemas-microsoft-com:office:smarttags" w:element="metricconverter">
        <w:smartTagPr>
          <w:attr w:name="ProductID" w:val="2016 г"/>
        </w:smartTagPr>
        <w:r w:rsidRPr="00165BF5">
          <w:rPr>
            <w:rFonts w:ascii="Times New Roman" w:eastAsia="Times New Roman" w:hAnsi="Times New Roman"/>
            <w:sz w:val="24"/>
            <w:szCs w:val="24"/>
            <w:lang w:eastAsia="ru-RU"/>
          </w:rPr>
          <w:t>2016 г</w:t>
        </w:r>
      </w:smartTag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№ 103</w:t>
      </w: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«О внесении изменений и дополнений </w:t>
      </w: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в решение Совета муниципального </w:t>
      </w: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«Селитренский сельсовет» </w:t>
      </w: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>от 28.12.2015г  № 67</w:t>
      </w: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«О   бюджете МО «Селитренский сельсовет» </w:t>
      </w: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>на 2016 год»</w:t>
      </w:r>
    </w:p>
    <w:p w:rsidR="00165BF5" w:rsidRPr="00165BF5" w:rsidRDefault="00165BF5" w:rsidP="00165BF5">
      <w:pPr>
        <w:spacing w:after="0" w:line="240" w:lineRule="auto"/>
        <w:ind w:left="-1260" w:firstLine="126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65BF5" w:rsidRPr="00165BF5" w:rsidRDefault="00165BF5" w:rsidP="00165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На основании  Закона Астраханской области от 28.12.2015 № 99/2015-ОЗ «О бюджете Астраханской области на  2016 год» в соответствии с Бюджетным Кодексом Российской федерации и положением «О бюджетном процессе в муниципальном образовании «Селитренский сельсовет», утвержденный решением Совета МО «Селитренский сельсовет» </w:t>
      </w:r>
      <w:proofErr w:type="spellStart"/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>Харабалинского</w:t>
      </w:r>
      <w:proofErr w:type="spellEnd"/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Астраханской области от 31.07.2015 года № 55</w:t>
      </w: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муниципального образования «Селитренский сельсовет» </w:t>
      </w:r>
      <w:r w:rsidRPr="00165BF5">
        <w:rPr>
          <w:rFonts w:ascii="Times New Roman" w:eastAsia="Times New Roman" w:hAnsi="Times New Roman"/>
          <w:b/>
          <w:sz w:val="24"/>
          <w:szCs w:val="24"/>
          <w:lang w:eastAsia="ru-RU"/>
        </w:rPr>
        <w:t>решил</w:t>
      </w:r>
      <w:proofErr w:type="gramStart"/>
      <w:r w:rsidRPr="00165B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  <w:proofErr w:type="gramEnd"/>
    </w:p>
    <w:p w:rsidR="00165BF5" w:rsidRPr="00165BF5" w:rsidRDefault="00165BF5" w:rsidP="00165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изменение в решение Совета МО «Селитренский сельсовет» </w:t>
      </w:r>
      <w:proofErr w:type="spellStart"/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>Харабалинского</w:t>
      </w:r>
      <w:proofErr w:type="spellEnd"/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Астраханской области «О Бюджете  МО «Селитренский сельсовет» на 2016 год» </w:t>
      </w:r>
    </w:p>
    <w:p w:rsidR="00165BF5" w:rsidRPr="00165BF5" w:rsidRDefault="00165BF5" w:rsidP="00165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1.1.  В  Статье 2 внести изменения  в объем доходов по основным источникам на 2016 год в бюджете МО «Селитренский сельсовет» на 2016 год  в  приложение 1 к решению Совета МО «Селитренский сельсовет» </w:t>
      </w:r>
      <w:proofErr w:type="spellStart"/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>Харабалинского</w:t>
      </w:r>
      <w:proofErr w:type="spellEnd"/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Астраханской области от 28.12.2015 г № 67 , согласно приложению 1 к  данному решению.  </w:t>
      </w:r>
    </w:p>
    <w:p w:rsidR="00165BF5" w:rsidRPr="00165BF5" w:rsidRDefault="00165BF5" w:rsidP="00165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1.2.   В Статье 7 внести изменения в расходы бюджета МО «Селитренский сельсовет» по расходам и подразделам, целевым статьям и видам расходов на 2016 год  в  приложение 5  к решению Совета МО «Селитренский сельсовет» </w:t>
      </w:r>
      <w:proofErr w:type="spellStart"/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>Харабалинского</w:t>
      </w:r>
      <w:proofErr w:type="spellEnd"/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Астраханской области от 28.12.2015 г № 67 , согласно приложению 2  к  данному решению.</w:t>
      </w:r>
    </w:p>
    <w:p w:rsidR="00165BF5" w:rsidRPr="00165BF5" w:rsidRDefault="00165BF5" w:rsidP="00165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1.5.   В Статье 8 внести изменения:</w:t>
      </w:r>
    </w:p>
    <w:p w:rsidR="00165BF5" w:rsidRPr="00165BF5" w:rsidRDefault="00165BF5" w:rsidP="00165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1.5.1 в  ведомственную структуру расходов бюджета МО «Селитренский сельсовет» на 2016 год  в  приложение 6  к решению Совета МО «Селитренский сельсовет» </w:t>
      </w:r>
      <w:proofErr w:type="spellStart"/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>Харабалинского</w:t>
      </w:r>
      <w:proofErr w:type="spellEnd"/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Астраханской области от 28.12.2015 г № 67 , согласно приложению 3  к  данному решению.</w:t>
      </w:r>
    </w:p>
    <w:p w:rsidR="00165BF5" w:rsidRPr="00165BF5" w:rsidRDefault="00165BF5" w:rsidP="00165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1.5.2 в  расходы бюджета по экономической классификации МО «Селитренский сельсовет» на 2016 год  в  приложение 6.1  к решению Совета МО «Селитренский сельсовет» </w:t>
      </w:r>
      <w:proofErr w:type="spellStart"/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>Харабалинского</w:t>
      </w:r>
      <w:proofErr w:type="spellEnd"/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Астраханской области от 28.12.2015 г № 67 , согласно приложению 4  к  данному решению.</w:t>
      </w:r>
    </w:p>
    <w:p w:rsidR="00165BF5" w:rsidRPr="00165BF5" w:rsidRDefault="00165BF5" w:rsidP="00165B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1.6.  В  Статье 13 внести изменения  в перечень целевых муниципальных программ МО «Селитренский сельсовет» на 2016 год  в  приложение 11 к решению Совета МО «Селитренский сельсовет» </w:t>
      </w:r>
      <w:proofErr w:type="spellStart"/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>Харабалинского</w:t>
      </w:r>
      <w:proofErr w:type="spellEnd"/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Астраханской области от 01.12.2014 г № 23 , согласно приложению 5 к  данному решению. </w:t>
      </w:r>
    </w:p>
    <w:p w:rsidR="00165BF5" w:rsidRPr="00165BF5" w:rsidRDefault="00165BF5" w:rsidP="00165BF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2. Внести изменения в местный бюджет  МО «Селитренский сельсовет  на 2016 год согласно приложению 7, 8 к  данному решению. </w:t>
      </w: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Помощник Главы муниципального образования                                          С.С. </w:t>
      </w:r>
      <w:proofErr w:type="spellStart"/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>Сарсенгалиев</w:t>
      </w:r>
      <w:proofErr w:type="spellEnd"/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Председатель Совета                                                                           Е.Н. Петрова                   </w:t>
      </w:r>
    </w:p>
    <w:p w:rsidR="00165BF5" w:rsidRPr="00165BF5" w:rsidRDefault="00165BF5" w:rsidP="00165B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Приложение  1</w:t>
      </w:r>
    </w:p>
    <w:p w:rsidR="00165BF5" w:rsidRPr="00165BF5" w:rsidRDefault="00165BF5" w:rsidP="00165B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к решению Совета МО «Селитренский</w:t>
      </w:r>
    </w:p>
    <w:p w:rsidR="00165BF5" w:rsidRPr="00165BF5" w:rsidRDefault="00165BF5" w:rsidP="00165B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Сельсовет» от 29.09.2016г № 103</w:t>
      </w:r>
    </w:p>
    <w:p w:rsidR="00165BF5" w:rsidRPr="00165BF5" w:rsidRDefault="00165BF5" w:rsidP="00165B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b/>
          <w:sz w:val="24"/>
          <w:szCs w:val="24"/>
          <w:lang w:eastAsia="ru-RU"/>
        </w:rPr>
        <w:t>Доходы бюджета МО «Селитренский сельсовет» на 2016 год, руб.</w:t>
      </w:r>
    </w:p>
    <w:p w:rsidR="00165BF5" w:rsidRPr="00165BF5" w:rsidRDefault="00165BF5" w:rsidP="00165B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4140"/>
        <w:gridCol w:w="2340"/>
      </w:tblGrid>
      <w:tr w:rsidR="00165BF5" w:rsidRPr="00165BF5" w:rsidTr="00494CEB">
        <w:trPr>
          <w:trHeight w:val="455"/>
        </w:trPr>
        <w:tc>
          <w:tcPr>
            <w:tcW w:w="298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165BF5">
              <w:rPr>
                <w:rFonts w:ascii="Times New Roman" w:eastAsia="Times New Roman" w:hAnsi="Times New Roman"/>
                <w:b/>
              </w:rPr>
              <w:t>Наименование показателя</w:t>
            </w:r>
          </w:p>
        </w:tc>
        <w:tc>
          <w:tcPr>
            <w:tcW w:w="414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165BF5">
              <w:rPr>
                <w:rFonts w:ascii="Times New Roman" w:eastAsia="Times New Roman" w:hAnsi="Times New Roman"/>
                <w:b/>
              </w:rPr>
              <w:t>Код по бюджетной классификации</w:t>
            </w:r>
          </w:p>
        </w:tc>
        <w:tc>
          <w:tcPr>
            <w:tcW w:w="234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2016 год</w:t>
            </w:r>
          </w:p>
        </w:tc>
      </w:tr>
      <w:tr w:rsidR="00165BF5" w:rsidRPr="00165BF5" w:rsidTr="00494CEB">
        <w:tc>
          <w:tcPr>
            <w:tcW w:w="298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65BF5">
              <w:rPr>
                <w:rFonts w:ascii="Times New Roman" w:eastAsia="Times New Roman" w:hAnsi="Times New Roman"/>
              </w:rPr>
              <w:t>182 1 01  02020 010000110</w:t>
            </w:r>
          </w:p>
        </w:tc>
        <w:tc>
          <w:tcPr>
            <w:tcW w:w="414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65BF5">
              <w:rPr>
                <w:rFonts w:ascii="Times New Roman" w:eastAsia="Times New Roman" w:hAnsi="Times New Roman"/>
              </w:rPr>
              <w:t>Налог на доходы физических лиц, в соответствии со статьей 227 НК РФ</w:t>
            </w:r>
          </w:p>
        </w:tc>
        <w:tc>
          <w:tcPr>
            <w:tcW w:w="23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+100,00</w:t>
            </w:r>
          </w:p>
        </w:tc>
      </w:tr>
      <w:tr w:rsidR="00165BF5" w:rsidRPr="00165BF5" w:rsidTr="00494CEB">
        <w:tc>
          <w:tcPr>
            <w:tcW w:w="298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65BF5">
              <w:rPr>
                <w:rFonts w:ascii="Times New Roman" w:eastAsia="Times New Roman" w:hAnsi="Times New Roman"/>
              </w:rPr>
              <w:t>182 1 01  02030 010000110</w:t>
            </w:r>
          </w:p>
        </w:tc>
        <w:tc>
          <w:tcPr>
            <w:tcW w:w="414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65BF5">
              <w:rPr>
                <w:rFonts w:ascii="Times New Roman" w:eastAsia="Times New Roman" w:hAnsi="Times New Roman"/>
              </w:rPr>
              <w:t>Налог на доходы физических лиц, не являющиеся налоговыми резидентами РФ</w:t>
            </w:r>
          </w:p>
        </w:tc>
        <w:tc>
          <w:tcPr>
            <w:tcW w:w="23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-100,00</w:t>
            </w:r>
          </w:p>
        </w:tc>
      </w:tr>
      <w:tr w:rsidR="00165BF5" w:rsidRPr="00165BF5" w:rsidTr="00494CEB">
        <w:tc>
          <w:tcPr>
            <w:tcW w:w="298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65BF5">
              <w:rPr>
                <w:rFonts w:ascii="Times New Roman" w:eastAsia="Times New Roman" w:hAnsi="Times New Roman"/>
              </w:rPr>
              <w:t>182 1 05  03010 01 0000110</w:t>
            </w:r>
          </w:p>
        </w:tc>
        <w:tc>
          <w:tcPr>
            <w:tcW w:w="414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65BF5">
              <w:rPr>
                <w:rFonts w:ascii="Times New Roman" w:eastAsia="Times New Roman" w:hAnsi="Times New Roman"/>
              </w:rPr>
              <w:t xml:space="preserve">Единый сельскохозяйственный налог </w:t>
            </w:r>
          </w:p>
        </w:tc>
        <w:tc>
          <w:tcPr>
            <w:tcW w:w="23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+5000,00</w:t>
            </w:r>
          </w:p>
        </w:tc>
      </w:tr>
      <w:tr w:rsidR="00165BF5" w:rsidRPr="00165BF5" w:rsidTr="00494CEB">
        <w:tc>
          <w:tcPr>
            <w:tcW w:w="298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65BF5">
              <w:rPr>
                <w:rFonts w:ascii="Times New Roman" w:eastAsia="Times New Roman" w:hAnsi="Times New Roman"/>
              </w:rPr>
              <w:t>182 1 06  01030 10 0000110</w:t>
            </w:r>
          </w:p>
        </w:tc>
        <w:tc>
          <w:tcPr>
            <w:tcW w:w="414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65BF5">
              <w:rPr>
                <w:rFonts w:ascii="Times New Roman" w:eastAsia="Times New Roman" w:hAnsi="Times New Roman"/>
              </w:rPr>
              <w:t xml:space="preserve">Налог на имущество физических лиц </w:t>
            </w:r>
          </w:p>
        </w:tc>
        <w:tc>
          <w:tcPr>
            <w:tcW w:w="23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+40000,00</w:t>
            </w:r>
          </w:p>
        </w:tc>
      </w:tr>
      <w:tr w:rsidR="00165BF5" w:rsidRPr="00165BF5" w:rsidTr="00494CEB">
        <w:tc>
          <w:tcPr>
            <w:tcW w:w="298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65BF5">
              <w:rPr>
                <w:rFonts w:ascii="Times New Roman" w:eastAsia="Times New Roman" w:hAnsi="Times New Roman"/>
              </w:rPr>
              <w:t>408 1 13  01995 10 0000130</w:t>
            </w:r>
          </w:p>
        </w:tc>
        <w:tc>
          <w:tcPr>
            <w:tcW w:w="414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65BF5">
              <w:rPr>
                <w:rFonts w:ascii="Times New Roman" w:eastAsia="Times New Roman" w:hAnsi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3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-40000,00</w:t>
            </w:r>
          </w:p>
        </w:tc>
      </w:tr>
      <w:tr w:rsidR="00165BF5" w:rsidRPr="00165BF5" w:rsidTr="00494CEB">
        <w:tc>
          <w:tcPr>
            <w:tcW w:w="298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65BF5">
              <w:rPr>
                <w:rFonts w:ascii="Times New Roman" w:eastAsia="Times New Roman" w:hAnsi="Times New Roman"/>
              </w:rPr>
              <w:t>408 1 16  90050 10 0000140</w:t>
            </w:r>
          </w:p>
        </w:tc>
        <w:tc>
          <w:tcPr>
            <w:tcW w:w="414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65BF5">
              <w:rPr>
                <w:rFonts w:ascii="Times New Roman" w:eastAsia="Times New Roman" w:hAnsi="Times New Roman"/>
              </w:rPr>
              <w:t>Прочие поступления от денежных взысканий (штрафов) и иных сумм в возмещении ущерба, зачисляемые в бюджеты поселений</w:t>
            </w:r>
          </w:p>
        </w:tc>
        <w:tc>
          <w:tcPr>
            <w:tcW w:w="23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-5000,00</w:t>
            </w:r>
          </w:p>
        </w:tc>
      </w:tr>
      <w:tr w:rsidR="00165BF5" w:rsidRPr="00165BF5" w:rsidTr="00494CEB">
        <w:tc>
          <w:tcPr>
            <w:tcW w:w="298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4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165BF5">
              <w:rPr>
                <w:rFonts w:ascii="Times New Roman" w:eastAsia="Times New Roman" w:hAnsi="Times New Roman"/>
                <w:b/>
              </w:rPr>
              <w:t>Всего доходов</w:t>
            </w:r>
          </w:p>
        </w:tc>
        <w:tc>
          <w:tcPr>
            <w:tcW w:w="23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165BF5" w:rsidRPr="00165BF5" w:rsidTr="00494CEB">
        <w:tc>
          <w:tcPr>
            <w:tcW w:w="298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4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65BF5">
              <w:rPr>
                <w:rFonts w:ascii="Times New Roman" w:eastAsia="Times New Roman" w:hAnsi="Times New Roman"/>
              </w:rPr>
              <w:t xml:space="preserve">Дефицит </w:t>
            </w:r>
          </w:p>
        </w:tc>
        <w:tc>
          <w:tcPr>
            <w:tcW w:w="23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</w:tbl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165BF5" w:rsidRPr="00165BF5" w:rsidRDefault="00165BF5" w:rsidP="00165B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Приложение  2</w:t>
      </w:r>
    </w:p>
    <w:p w:rsidR="00165BF5" w:rsidRPr="00165BF5" w:rsidRDefault="00165BF5" w:rsidP="00165B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к решению Совета МО «Селитренский</w:t>
      </w:r>
    </w:p>
    <w:p w:rsidR="00165BF5" w:rsidRPr="00165BF5" w:rsidRDefault="00165BF5" w:rsidP="00165B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Сельсовет» от 29.09.2016 г № 103</w:t>
      </w:r>
    </w:p>
    <w:p w:rsidR="00165BF5" w:rsidRPr="00165BF5" w:rsidRDefault="00165BF5" w:rsidP="00165B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b/>
          <w:sz w:val="24"/>
          <w:szCs w:val="24"/>
          <w:lang w:eastAsia="ru-RU"/>
        </w:rPr>
        <w:t>Расходы бюджета МО "Селитренский сельсовет" по расходам и подразделам, целевым статьям и видам расходов на 2016 год, руб.</w:t>
      </w:r>
    </w:p>
    <w:tbl>
      <w:tblPr>
        <w:tblStyle w:val="a3"/>
        <w:tblpPr w:leftFromText="180" w:rightFromText="180" w:vertAnchor="text" w:horzAnchor="margin" w:tblpY="188"/>
        <w:tblW w:w="9288" w:type="dxa"/>
        <w:tblLayout w:type="fixed"/>
        <w:tblLook w:val="01E0" w:firstRow="1" w:lastRow="1" w:firstColumn="1" w:lastColumn="1" w:noHBand="0" w:noVBand="0"/>
      </w:tblPr>
      <w:tblGrid>
        <w:gridCol w:w="3708"/>
        <w:gridCol w:w="720"/>
        <w:gridCol w:w="720"/>
        <w:gridCol w:w="1800"/>
        <w:gridCol w:w="900"/>
        <w:gridCol w:w="1440"/>
      </w:tblGrid>
      <w:tr w:rsidR="00165BF5" w:rsidRPr="00165BF5" w:rsidTr="00494CEB">
        <w:tc>
          <w:tcPr>
            <w:tcW w:w="37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Код раздела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 xml:space="preserve">Код </w:t>
            </w:r>
            <w:proofErr w:type="spellStart"/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подраздла</w:t>
            </w:r>
            <w:proofErr w:type="spellEnd"/>
          </w:p>
        </w:tc>
        <w:tc>
          <w:tcPr>
            <w:tcW w:w="18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Код вида расходов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Бюджетные ассигнования на 2016 год</w:t>
            </w:r>
          </w:p>
        </w:tc>
      </w:tr>
      <w:tr w:rsidR="00165BF5" w:rsidRPr="00165BF5" w:rsidTr="00494CEB">
        <w:tc>
          <w:tcPr>
            <w:tcW w:w="37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0100040002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+76740,00</w:t>
            </w:r>
          </w:p>
        </w:tc>
      </w:tr>
      <w:tr w:rsidR="00165BF5" w:rsidRPr="00165BF5" w:rsidTr="00494CEB">
        <w:tc>
          <w:tcPr>
            <w:tcW w:w="37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Фонд оплаты труда государственных (муниципальных органов)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0100040002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-38000,00</w:t>
            </w:r>
          </w:p>
        </w:tc>
      </w:tr>
      <w:tr w:rsidR="00165BF5" w:rsidRPr="00165BF5" w:rsidTr="00494CEB">
        <w:trPr>
          <w:trHeight w:val="1354"/>
        </w:trPr>
        <w:tc>
          <w:tcPr>
            <w:tcW w:w="37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персоналу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0100040002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-11000,00</w:t>
            </w:r>
          </w:p>
        </w:tc>
      </w:tr>
      <w:tr w:rsidR="00165BF5" w:rsidRPr="00165BF5" w:rsidTr="00494CEB">
        <w:tc>
          <w:tcPr>
            <w:tcW w:w="37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0100040002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+115740,00</w:t>
            </w:r>
          </w:p>
        </w:tc>
      </w:tr>
      <w:tr w:rsidR="00165BF5" w:rsidRPr="00165BF5" w:rsidTr="00494CEB">
        <w:trPr>
          <w:trHeight w:val="369"/>
        </w:trPr>
        <w:tc>
          <w:tcPr>
            <w:tcW w:w="37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Уплата прочих платежей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0100040002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+10000,00</w:t>
            </w:r>
          </w:p>
        </w:tc>
      </w:tr>
      <w:tr w:rsidR="00165BF5" w:rsidRPr="00165BF5" w:rsidTr="00494CEB">
        <w:tc>
          <w:tcPr>
            <w:tcW w:w="37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0200040003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+43000,00</w:t>
            </w:r>
          </w:p>
        </w:tc>
      </w:tr>
      <w:tr w:rsidR="00165BF5" w:rsidRPr="00165BF5" w:rsidTr="00494CEB">
        <w:tc>
          <w:tcPr>
            <w:tcW w:w="37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Фонд оплаты труда государственных (муниципальных органов)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0200040003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+48000,00</w:t>
            </w:r>
          </w:p>
        </w:tc>
      </w:tr>
      <w:tr w:rsidR="00165BF5" w:rsidRPr="00165BF5" w:rsidTr="00494CEB">
        <w:trPr>
          <w:trHeight w:val="1317"/>
        </w:trPr>
        <w:tc>
          <w:tcPr>
            <w:tcW w:w="37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персоналу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0200040003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+15000,00</w:t>
            </w:r>
          </w:p>
        </w:tc>
      </w:tr>
      <w:tr w:rsidR="00165BF5" w:rsidRPr="00165BF5" w:rsidTr="00494CEB">
        <w:tc>
          <w:tcPr>
            <w:tcW w:w="37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0200040003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-20000,00</w:t>
            </w:r>
          </w:p>
        </w:tc>
      </w:tr>
      <w:tr w:rsidR="00165BF5" w:rsidRPr="00165BF5" w:rsidTr="00494CEB">
        <w:tc>
          <w:tcPr>
            <w:tcW w:w="37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Не программные мероприятия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9700000000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+6000,00</w:t>
            </w:r>
          </w:p>
        </w:tc>
      </w:tr>
      <w:tr w:rsidR="00165BF5" w:rsidRPr="00165BF5" w:rsidTr="00494CEB">
        <w:tc>
          <w:tcPr>
            <w:tcW w:w="37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9700040011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+6000,00</w:t>
            </w:r>
          </w:p>
        </w:tc>
      </w:tr>
      <w:tr w:rsidR="00165BF5" w:rsidRPr="00165BF5" w:rsidTr="00494CEB">
        <w:tc>
          <w:tcPr>
            <w:tcW w:w="37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выплаты, за исключением фонда оплаты труда государственных (муниципальных органов), лицам, привлекаемым согласно законодательству для выполнения отдельных полномочий 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9700040011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+6000,00</w:t>
            </w:r>
          </w:p>
        </w:tc>
      </w:tr>
      <w:tr w:rsidR="00165BF5" w:rsidRPr="00165BF5" w:rsidTr="00494CEB">
        <w:tc>
          <w:tcPr>
            <w:tcW w:w="37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Благоустройство (озеленение территории)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0300040005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-60890,00</w:t>
            </w:r>
          </w:p>
        </w:tc>
      </w:tr>
      <w:tr w:rsidR="00165BF5" w:rsidRPr="00165BF5" w:rsidTr="00494CEB">
        <w:tc>
          <w:tcPr>
            <w:tcW w:w="37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0300040005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-60890,00</w:t>
            </w:r>
          </w:p>
        </w:tc>
      </w:tr>
      <w:tr w:rsidR="00165BF5" w:rsidRPr="00165BF5" w:rsidTr="00494CEB">
        <w:tc>
          <w:tcPr>
            <w:tcW w:w="37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Благоустройство (прочие мероприятия)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0300040006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+60890,00</w:t>
            </w:r>
          </w:p>
        </w:tc>
      </w:tr>
      <w:tr w:rsidR="00165BF5" w:rsidRPr="00165BF5" w:rsidTr="00494CEB">
        <w:tc>
          <w:tcPr>
            <w:tcW w:w="37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0300040006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+60890,00</w:t>
            </w:r>
          </w:p>
        </w:tc>
      </w:tr>
      <w:tr w:rsidR="00165BF5" w:rsidRPr="00165BF5" w:rsidTr="00494CEB">
        <w:tc>
          <w:tcPr>
            <w:tcW w:w="37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8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0400040007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-126000,00</w:t>
            </w:r>
          </w:p>
        </w:tc>
      </w:tr>
      <w:tr w:rsidR="00165BF5" w:rsidRPr="00165BF5" w:rsidTr="00494CEB">
        <w:tc>
          <w:tcPr>
            <w:tcW w:w="37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Фонд оплаты труда государственных (муниципальных органов)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0400040007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-65000,00</w:t>
            </w:r>
          </w:p>
        </w:tc>
      </w:tr>
      <w:tr w:rsidR="00165BF5" w:rsidRPr="00165BF5" w:rsidTr="00494CEB">
        <w:tc>
          <w:tcPr>
            <w:tcW w:w="37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персоналу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0400040007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-21000,00</w:t>
            </w:r>
          </w:p>
        </w:tc>
      </w:tr>
      <w:tr w:rsidR="00165BF5" w:rsidRPr="00165BF5" w:rsidTr="00494CEB">
        <w:tc>
          <w:tcPr>
            <w:tcW w:w="37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0400040007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-36200,00</w:t>
            </w:r>
          </w:p>
        </w:tc>
      </w:tr>
      <w:tr w:rsidR="00165BF5" w:rsidRPr="00165BF5" w:rsidTr="00494CEB">
        <w:tc>
          <w:tcPr>
            <w:tcW w:w="37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0400040007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-1800,00</w:t>
            </w:r>
          </w:p>
        </w:tc>
      </w:tr>
      <w:tr w:rsidR="00165BF5" w:rsidRPr="00165BF5" w:rsidTr="00494CEB">
        <w:tc>
          <w:tcPr>
            <w:tcW w:w="37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Уплата прочих платежей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0400040007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-2000,00</w:t>
            </w:r>
          </w:p>
        </w:tc>
      </w:tr>
      <w:tr w:rsidR="00165BF5" w:rsidRPr="00165BF5" w:rsidTr="00494CEB">
        <w:tc>
          <w:tcPr>
            <w:tcW w:w="37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8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0100040008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+260,00</w:t>
            </w:r>
          </w:p>
        </w:tc>
      </w:tr>
      <w:tr w:rsidR="00165BF5" w:rsidRPr="00165BF5" w:rsidTr="00494CEB">
        <w:tc>
          <w:tcPr>
            <w:tcW w:w="3708" w:type="dxa"/>
          </w:tcPr>
          <w:p w:rsidR="00165BF5" w:rsidRPr="00165BF5" w:rsidRDefault="00165BF5" w:rsidP="00165BF5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0" w:type="dxa"/>
          </w:tcPr>
          <w:p w:rsidR="00165BF5" w:rsidRPr="00165BF5" w:rsidRDefault="00165BF5" w:rsidP="00165BF5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0100040008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+260,00</w:t>
            </w:r>
          </w:p>
        </w:tc>
      </w:tr>
      <w:tr w:rsidR="00165BF5" w:rsidRPr="00165BF5" w:rsidTr="00494CEB">
        <w:tc>
          <w:tcPr>
            <w:tcW w:w="37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</w:p>
    <w:p w:rsidR="00165BF5" w:rsidRPr="00165BF5" w:rsidRDefault="00165BF5" w:rsidP="00165B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Приложение  3</w:t>
      </w:r>
    </w:p>
    <w:p w:rsidR="00165BF5" w:rsidRPr="00165BF5" w:rsidRDefault="00165BF5" w:rsidP="00165B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к решению Совета МО «Селитренский</w:t>
      </w:r>
    </w:p>
    <w:p w:rsidR="00165BF5" w:rsidRPr="00165BF5" w:rsidRDefault="00165BF5" w:rsidP="00165B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Сельсовет» от 29.09.2016 г № 103 </w:t>
      </w:r>
    </w:p>
    <w:p w:rsidR="00165BF5" w:rsidRPr="00165BF5" w:rsidRDefault="00165BF5" w:rsidP="00165B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b/>
          <w:sz w:val="24"/>
          <w:szCs w:val="24"/>
          <w:lang w:eastAsia="ru-RU"/>
        </w:rPr>
        <w:t>Ведомственная структура расходов бюджета МО "Селитренский сельсовет" на 2016 год, руб.</w:t>
      </w:r>
    </w:p>
    <w:tbl>
      <w:tblPr>
        <w:tblStyle w:val="a3"/>
        <w:tblpPr w:leftFromText="180" w:rightFromText="180" w:vertAnchor="text" w:horzAnchor="margin" w:tblpY="188"/>
        <w:tblW w:w="9940" w:type="dxa"/>
        <w:tblLayout w:type="fixed"/>
        <w:tblLook w:val="01E0" w:firstRow="1" w:lastRow="1" w:firstColumn="1" w:lastColumn="1" w:noHBand="0" w:noVBand="0"/>
      </w:tblPr>
      <w:tblGrid>
        <w:gridCol w:w="3044"/>
        <w:gridCol w:w="1080"/>
        <w:gridCol w:w="776"/>
        <w:gridCol w:w="900"/>
        <w:gridCol w:w="1620"/>
        <w:gridCol w:w="1080"/>
        <w:gridCol w:w="1440"/>
      </w:tblGrid>
      <w:tr w:rsidR="00165BF5" w:rsidRPr="00165BF5" w:rsidTr="00494CEB">
        <w:tc>
          <w:tcPr>
            <w:tcW w:w="3044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Главный распорядитель</w:t>
            </w:r>
          </w:p>
        </w:tc>
        <w:tc>
          <w:tcPr>
            <w:tcW w:w="776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Код раздела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Код подраздела</w:t>
            </w:r>
          </w:p>
        </w:tc>
        <w:tc>
          <w:tcPr>
            <w:tcW w:w="16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Код вида расходов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Бюджетные ассигнования на 2016 год</w:t>
            </w:r>
          </w:p>
        </w:tc>
      </w:tr>
      <w:tr w:rsidR="00165BF5" w:rsidRPr="00165BF5" w:rsidTr="00494CEB">
        <w:tc>
          <w:tcPr>
            <w:tcW w:w="3044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408</w:t>
            </w:r>
          </w:p>
        </w:tc>
        <w:tc>
          <w:tcPr>
            <w:tcW w:w="776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0100040002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+76740,00</w:t>
            </w:r>
          </w:p>
        </w:tc>
      </w:tr>
      <w:tr w:rsidR="00165BF5" w:rsidRPr="00165BF5" w:rsidTr="00494CEB">
        <w:tc>
          <w:tcPr>
            <w:tcW w:w="3044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Фонд оплаты труда государственных (муниципальных органов)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776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0100040002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-38000,00</w:t>
            </w:r>
          </w:p>
        </w:tc>
      </w:tr>
      <w:tr w:rsidR="00165BF5" w:rsidRPr="00165BF5" w:rsidTr="00494CEB">
        <w:tc>
          <w:tcPr>
            <w:tcW w:w="3044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персоналу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776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0100040002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-11000,00</w:t>
            </w:r>
          </w:p>
        </w:tc>
      </w:tr>
      <w:tr w:rsidR="00165BF5" w:rsidRPr="00165BF5" w:rsidTr="00494CEB">
        <w:tc>
          <w:tcPr>
            <w:tcW w:w="3044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776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0100040002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+115740,00</w:t>
            </w:r>
          </w:p>
        </w:tc>
      </w:tr>
      <w:tr w:rsidR="00165BF5" w:rsidRPr="00165BF5" w:rsidTr="00494CEB">
        <w:tc>
          <w:tcPr>
            <w:tcW w:w="3044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Уплата прочих платежей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776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0100040002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+10000,00</w:t>
            </w:r>
          </w:p>
        </w:tc>
      </w:tr>
      <w:tr w:rsidR="00165BF5" w:rsidRPr="00165BF5" w:rsidTr="00494CEB">
        <w:tc>
          <w:tcPr>
            <w:tcW w:w="3044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408</w:t>
            </w:r>
          </w:p>
        </w:tc>
        <w:tc>
          <w:tcPr>
            <w:tcW w:w="776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0200040003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+43000,00</w:t>
            </w:r>
          </w:p>
        </w:tc>
      </w:tr>
      <w:tr w:rsidR="00165BF5" w:rsidRPr="00165BF5" w:rsidTr="00494CEB">
        <w:tc>
          <w:tcPr>
            <w:tcW w:w="3044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Фонд оплаты труда государственных (муниципальных органов)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776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0200040003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+48000,00</w:t>
            </w:r>
          </w:p>
        </w:tc>
      </w:tr>
      <w:tr w:rsidR="00165BF5" w:rsidRPr="00165BF5" w:rsidTr="00494CEB">
        <w:tc>
          <w:tcPr>
            <w:tcW w:w="3044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персоналу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776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0200040003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+15000,00</w:t>
            </w:r>
          </w:p>
        </w:tc>
      </w:tr>
      <w:tr w:rsidR="00165BF5" w:rsidRPr="00165BF5" w:rsidTr="00494CEB">
        <w:tc>
          <w:tcPr>
            <w:tcW w:w="3044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776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0200040003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-20000,00</w:t>
            </w:r>
          </w:p>
        </w:tc>
      </w:tr>
      <w:tr w:rsidR="00165BF5" w:rsidRPr="00165BF5" w:rsidTr="00494CEB">
        <w:tc>
          <w:tcPr>
            <w:tcW w:w="3044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Не программные мероприятия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408</w:t>
            </w:r>
          </w:p>
        </w:tc>
        <w:tc>
          <w:tcPr>
            <w:tcW w:w="776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9700000000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+6000,00</w:t>
            </w:r>
          </w:p>
        </w:tc>
      </w:tr>
      <w:tr w:rsidR="00165BF5" w:rsidRPr="00165BF5" w:rsidTr="00494CEB">
        <w:tc>
          <w:tcPr>
            <w:tcW w:w="3044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408</w:t>
            </w:r>
          </w:p>
        </w:tc>
        <w:tc>
          <w:tcPr>
            <w:tcW w:w="776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9700040011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+6000,00</w:t>
            </w:r>
          </w:p>
        </w:tc>
      </w:tr>
      <w:tr w:rsidR="00165BF5" w:rsidRPr="00165BF5" w:rsidTr="00494CEB">
        <w:tc>
          <w:tcPr>
            <w:tcW w:w="3044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выплаты, за исключением фонда оплаты труда </w:t>
            </w: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государственных (муниципальных органов), лицам, привлекаемым согласно законодательству для выполнения отдельных полномочий 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408</w:t>
            </w:r>
          </w:p>
        </w:tc>
        <w:tc>
          <w:tcPr>
            <w:tcW w:w="776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9700040011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+6000,00</w:t>
            </w:r>
          </w:p>
        </w:tc>
      </w:tr>
      <w:tr w:rsidR="00165BF5" w:rsidRPr="00165BF5" w:rsidTr="00494CEB">
        <w:tc>
          <w:tcPr>
            <w:tcW w:w="3044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Благоустройство (озеленение территории)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408</w:t>
            </w:r>
          </w:p>
        </w:tc>
        <w:tc>
          <w:tcPr>
            <w:tcW w:w="776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0300040005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-60890,00</w:t>
            </w:r>
          </w:p>
        </w:tc>
      </w:tr>
      <w:tr w:rsidR="00165BF5" w:rsidRPr="00165BF5" w:rsidTr="00494CEB">
        <w:tc>
          <w:tcPr>
            <w:tcW w:w="3044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776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0300040005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-60890,00</w:t>
            </w:r>
          </w:p>
        </w:tc>
      </w:tr>
      <w:tr w:rsidR="00165BF5" w:rsidRPr="00165BF5" w:rsidTr="00494CEB">
        <w:tc>
          <w:tcPr>
            <w:tcW w:w="3044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Благоустройство (прочие мероприятия)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408</w:t>
            </w:r>
          </w:p>
        </w:tc>
        <w:tc>
          <w:tcPr>
            <w:tcW w:w="776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0300040006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+60890,00</w:t>
            </w:r>
          </w:p>
        </w:tc>
      </w:tr>
      <w:tr w:rsidR="00165BF5" w:rsidRPr="00165BF5" w:rsidTr="00494CEB">
        <w:tc>
          <w:tcPr>
            <w:tcW w:w="3044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776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0300040006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+60890,00</w:t>
            </w:r>
          </w:p>
        </w:tc>
      </w:tr>
      <w:tr w:rsidR="00165BF5" w:rsidRPr="00165BF5" w:rsidTr="00494CEB">
        <w:tc>
          <w:tcPr>
            <w:tcW w:w="3044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408</w:t>
            </w:r>
          </w:p>
        </w:tc>
        <w:tc>
          <w:tcPr>
            <w:tcW w:w="776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0400040007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-126000,00</w:t>
            </w:r>
          </w:p>
        </w:tc>
      </w:tr>
      <w:tr w:rsidR="00165BF5" w:rsidRPr="00165BF5" w:rsidTr="00494CEB">
        <w:tc>
          <w:tcPr>
            <w:tcW w:w="3044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Фонд оплаты труда государственных (муниципальных органов)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776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0400040007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-65000,00</w:t>
            </w:r>
          </w:p>
        </w:tc>
      </w:tr>
      <w:tr w:rsidR="00165BF5" w:rsidRPr="00165BF5" w:rsidTr="00494CEB">
        <w:tc>
          <w:tcPr>
            <w:tcW w:w="3044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персоналу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776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0400040007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-21000,00</w:t>
            </w:r>
          </w:p>
        </w:tc>
      </w:tr>
      <w:tr w:rsidR="00165BF5" w:rsidRPr="00165BF5" w:rsidTr="00494CEB">
        <w:tc>
          <w:tcPr>
            <w:tcW w:w="3044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776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0400040007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-36200,00</w:t>
            </w:r>
          </w:p>
        </w:tc>
      </w:tr>
      <w:tr w:rsidR="00165BF5" w:rsidRPr="00165BF5" w:rsidTr="00494CEB">
        <w:tc>
          <w:tcPr>
            <w:tcW w:w="3044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776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0400040007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-1800,00</w:t>
            </w:r>
          </w:p>
        </w:tc>
      </w:tr>
      <w:tr w:rsidR="00165BF5" w:rsidRPr="00165BF5" w:rsidTr="00494CEB">
        <w:tc>
          <w:tcPr>
            <w:tcW w:w="3044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Уплата прочих платежей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776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0400040007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-2000,00</w:t>
            </w:r>
          </w:p>
        </w:tc>
      </w:tr>
      <w:tr w:rsidR="00165BF5" w:rsidRPr="00165BF5" w:rsidTr="00494CEB">
        <w:tc>
          <w:tcPr>
            <w:tcW w:w="3044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408</w:t>
            </w:r>
          </w:p>
        </w:tc>
        <w:tc>
          <w:tcPr>
            <w:tcW w:w="776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0100040008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+260,00</w:t>
            </w:r>
          </w:p>
        </w:tc>
      </w:tr>
      <w:tr w:rsidR="00165BF5" w:rsidRPr="00165BF5" w:rsidTr="00494CEB">
        <w:tc>
          <w:tcPr>
            <w:tcW w:w="3044" w:type="dxa"/>
          </w:tcPr>
          <w:p w:rsidR="00165BF5" w:rsidRPr="00165BF5" w:rsidRDefault="00165BF5" w:rsidP="00165BF5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776" w:type="dxa"/>
          </w:tcPr>
          <w:p w:rsidR="00165BF5" w:rsidRPr="00165BF5" w:rsidRDefault="00165BF5" w:rsidP="00165BF5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165BF5" w:rsidRPr="00165BF5" w:rsidRDefault="00165BF5" w:rsidP="00165BF5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</w:tcPr>
          <w:p w:rsidR="00165BF5" w:rsidRPr="00165BF5" w:rsidRDefault="00165BF5" w:rsidP="00165BF5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0100040008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440" w:type="dxa"/>
          </w:tcPr>
          <w:p w:rsidR="00165BF5" w:rsidRPr="00165BF5" w:rsidRDefault="00165BF5" w:rsidP="00165BF5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+260,00</w:t>
            </w:r>
          </w:p>
        </w:tc>
      </w:tr>
      <w:tr w:rsidR="00165BF5" w:rsidRPr="00165BF5" w:rsidTr="00494CEB">
        <w:tc>
          <w:tcPr>
            <w:tcW w:w="3044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</w:p>
    <w:p w:rsidR="00165BF5" w:rsidRPr="00165BF5" w:rsidRDefault="00165BF5" w:rsidP="00165B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Приложение 4</w:t>
      </w:r>
    </w:p>
    <w:p w:rsidR="00165BF5" w:rsidRPr="00165BF5" w:rsidRDefault="00165BF5" w:rsidP="00165B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к решению Совета МО «Селитренский</w:t>
      </w:r>
    </w:p>
    <w:p w:rsidR="00165BF5" w:rsidRPr="00165BF5" w:rsidRDefault="00165BF5" w:rsidP="00165B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сельсовет» от 29.09.2016г</w:t>
      </w:r>
      <w:r w:rsidRPr="00165B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>№ 103</w:t>
      </w:r>
    </w:p>
    <w:p w:rsidR="00165BF5" w:rsidRPr="00165BF5" w:rsidRDefault="00165BF5" w:rsidP="00165B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165BF5" w:rsidRPr="00165BF5" w:rsidRDefault="00165BF5" w:rsidP="00165B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b/>
          <w:sz w:val="24"/>
          <w:szCs w:val="24"/>
          <w:lang w:eastAsia="ru-RU"/>
        </w:rPr>
        <w:t>Расходы</w:t>
      </w: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 б</w:t>
      </w:r>
      <w:r w:rsidRPr="00165BF5">
        <w:rPr>
          <w:rFonts w:ascii="Times New Roman" w:eastAsia="Times New Roman" w:hAnsi="Times New Roman"/>
          <w:b/>
          <w:sz w:val="24"/>
          <w:szCs w:val="24"/>
          <w:lang w:eastAsia="ru-RU"/>
        </w:rPr>
        <w:t>юджета по экономической классификации МО «Селитренский                                     сельсовет» на 2016 год, руб.</w:t>
      </w:r>
    </w:p>
    <w:tbl>
      <w:tblPr>
        <w:tblStyle w:val="a3"/>
        <w:tblpPr w:leftFromText="180" w:rightFromText="180" w:vertAnchor="text" w:horzAnchor="page" w:tblpX="2314" w:tblpY="590"/>
        <w:tblW w:w="0" w:type="auto"/>
        <w:tblLook w:val="01E0" w:firstRow="1" w:lastRow="1" w:firstColumn="1" w:lastColumn="1" w:noHBand="0" w:noVBand="0"/>
      </w:tblPr>
      <w:tblGrid>
        <w:gridCol w:w="4608"/>
        <w:gridCol w:w="1332"/>
        <w:gridCol w:w="2160"/>
      </w:tblGrid>
      <w:tr w:rsidR="00165BF5" w:rsidRPr="00165BF5" w:rsidTr="00494CEB">
        <w:trPr>
          <w:trHeight w:val="571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сумма</w:t>
            </w:r>
          </w:p>
        </w:tc>
      </w:tr>
      <w:tr w:rsidR="00165BF5" w:rsidRPr="00165BF5" w:rsidTr="00494CEB">
        <w:trPr>
          <w:trHeight w:val="311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+76740,00</w:t>
            </w:r>
          </w:p>
        </w:tc>
      </w:tr>
      <w:tr w:rsidR="00165BF5" w:rsidRPr="00165BF5" w:rsidTr="00494CEB">
        <w:trPr>
          <w:trHeight w:val="358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-38000,00</w:t>
            </w:r>
          </w:p>
        </w:tc>
      </w:tr>
      <w:tr w:rsidR="00165BF5" w:rsidRPr="00165BF5" w:rsidTr="00494CEB">
        <w:trPr>
          <w:trHeight w:val="358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-11000,00</w:t>
            </w:r>
          </w:p>
        </w:tc>
      </w:tr>
      <w:tr w:rsidR="00165BF5" w:rsidRPr="00165BF5" w:rsidTr="00494CEB">
        <w:trPr>
          <w:trHeight w:val="358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-50000,00</w:t>
            </w:r>
          </w:p>
        </w:tc>
      </w:tr>
      <w:tr w:rsidR="00165BF5" w:rsidRPr="00165BF5" w:rsidTr="00494CEB">
        <w:trPr>
          <w:trHeight w:val="358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+4740,00</w:t>
            </w:r>
          </w:p>
        </w:tc>
      </w:tr>
      <w:tr w:rsidR="00165BF5" w:rsidRPr="00165BF5" w:rsidTr="00494CEB">
        <w:trPr>
          <w:trHeight w:val="358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+17000,00</w:t>
            </w:r>
          </w:p>
        </w:tc>
      </w:tr>
      <w:tr w:rsidR="00165BF5" w:rsidRPr="00165BF5" w:rsidTr="00494CEB">
        <w:trPr>
          <w:trHeight w:val="358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Прочие услуги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+45000,00</w:t>
            </w:r>
          </w:p>
        </w:tc>
      </w:tr>
      <w:tr w:rsidR="00165BF5" w:rsidRPr="00165BF5" w:rsidTr="00494CEB">
        <w:trPr>
          <w:trHeight w:val="358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+99000,00</w:t>
            </w:r>
          </w:p>
        </w:tc>
      </w:tr>
      <w:tr w:rsidR="00165BF5" w:rsidRPr="00165BF5" w:rsidTr="00494CEB">
        <w:trPr>
          <w:trHeight w:val="358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+10000,00</w:t>
            </w:r>
          </w:p>
        </w:tc>
      </w:tr>
      <w:tr w:rsidR="00165BF5" w:rsidRPr="00165BF5" w:rsidTr="00494CEB">
        <w:trPr>
          <w:trHeight w:val="358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+43000,00</w:t>
            </w:r>
          </w:p>
        </w:tc>
      </w:tr>
      <w:tr w:rsidR="00165BF5" w:rsidRPr="00165BF5" w:rsidTr="00494CEB">
        <w:trPr>
          <w:trHeight w:val="358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+48000,00</w:t>
            </w:r>
          </w:p>
        </w:tc>
      </w:tr>
      <w:tr w:rsidR="00165BF5" w:rsidRPr="00165BF5" w:rsidTr="00494CEB">
        <w:trPr>
          <w:trHeight w:val="358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+15000,00</w:t>
            </w:r>
          </w:p>
        </w:tc>
      </w:tr>
      <w:tr w:rsidR="00165BF5" w:rsidRPr="00165BF5" w:rsidTr="00494CEB">
        <w:trPr>
          <w:trHeight w:val="358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-20000,00</w:t>
            </w:r>
          </w:p>
        </w:tc>
      </w:tr>
      <w:tr w:rsidR="00165BF5" w:rsidRPr="00165BF5" w:rsidTr="00494CEB">
        <w:trPr>
          <w:trHeight w:val="358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+6000,00</w:t>
            </w:r>
          </w:p>
        </w:tc>
      </w:tr>
      <w:tr w:rsidR="00165BF5" w:rsidRPr="00165BF5" w:rsidTr="00494CEB">
        <w:trPr>
          <w:trHeight w:val="358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+6000,00</w:t>
            </w:r>
          </w:p>
        </w:tc>
      </w:tr>
      <w:tr w:rsidR="00165BF5" w:rsidRPr="00165BF5" w:rsidTr="00494CEB">
        <w:trPr>
          <w:trHeight w:val="358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Благоустройство (озеленение территории)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-60890,00</w:t>
            </w:r>
          </w:p>
        </w:tc>
      </w:tr>
      <w:tr w:rsidR="00165BF5" w:rsidRPr="00165BF5" w:rsidTr="00494CEB">
        <w:trPr>
          <w:trHeight w:val="358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Прочие услуги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-60890,00</w:t>
            </w:r>
          </w:p>
        </w:tc>
      </w:tr>
      <w:tr w:rsidR="00165BF5" w:rsidRPr="00165BF5" w:rsidTr="00494CEB">
        <w:trPr>
          <w:trHeight w:val="358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Благоустройство (прочие мероприятия)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+60890,00</w:t>
            </w:r>
          </w:p>
        </w:tc>
      </w:tr>
      <w:tr w:rsidR="00165BF5" w:rsidRPr="00165BF5" w:rsidTr="00494CEB">
        <w:trPr>
          <w:trHeight w:val="358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+10890,00</w:t>
            </w:r>
          </w:p>
        </w:tc>
      </w:tr>
      <w:tr w:rsidR="00165BF5" w:rsidRPr="00165BF5" w:rsidTr="00494CEB">
        <w:trPr>
          <w:trHeight w:val="358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Прочие услуги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+50000,00</w:t>
            </w:r>
          </w:p>
        </w:tc>
      </w:tr>
      <w:tr w:rsidR="00165BF5" w:rsidRPr="00165BF5" w:rsidTr="00494CEB">
        <w:trPr>
          <w:trHeight w:val="358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-126000,00</w:t>
            </w:r>
          </w:p>
        </w:tc>
      </w:tr>
      <w:tr w:rsidR="00165BF5" w:rsidRPr="00165BF5" w:rsidTr="00494CEB">
        <w:trPr>
          <w:trHeight w:val="358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-65000,00</w:t>
            </w:r>
          </w:p>
        </w:tc>
      </w:tr>
      <w:tr w:rsidR="00165BF5" w:rsidRPr="00165BF5" w:rsidTr="00494CEB">
        <w:trPr>
          <w:trHeight w:val="358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-21000,00</w:t>
            </w:r>
          </w:p>
        </w:tc>
      </w:tr>
      <w:tr w:rsidR="00165BF5" w:rsidRPr="00165BF5" w:rsidTr="00494CEB">
        <w:trPr>
          <w:trHeight w:val="358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+4800</w:t>
            </w:r>
          </w:p>
        </w:tc>
      </w:tr>
      <w:tr w:rsidR="00165BF5" w:rsidRPr="00165BF5" w:rsidTr="00494CEB">
        <w:trPr>
          <w:trHeight w:val="358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-30000,00</w:t>
            </w:r>
          </w:p>
        </w:tc>
      </w:tr>
      <w:tr w:rsidR="00165BF5" w:rsidRPr="00165BF5" w:rsidTr="00494CEB">
        <w:trPr>
          <w:trHeight w:val="358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+10000,00</w:t>
            </w:r>
          </w:p>
        </w:tc>
      </w:tr>
      <w:tr w:rsidR="00165BF5" w:rsidRPr="00165BF5" w:rsidTr="00494CEB">
        <w:trPr>
          <w:trHeight w:val="358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Прочие услуги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+10000,00</w:t>
            </w:r>
          </w:p>
        </w:tc>
      </w:tr>
      <w:tr w:rsidR="00165BF5" w:rsidRPr="00165BF5" w:rsidTr="00494CEB">
        <w:trPr>
          <w:trHeight w:val="358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-16000,00</w:t>
            </w:r>
          </w:p>
        </w:tc>
      </w:tr>
      <w:tr w:rsidR="00165BF5" w:rsidRPr="00165BF5" w:rsidTr="00494CEB">
        <w:trPr>
          <w:trHeight w:val="358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-15000,00</w:t>
            </w:r>
          </w:p>
        </w:tc>
      </w:tr>
      <w:tr w:rsidR="00165BF5" w:rsidRPr="00165BF5" w:rsidTr="00494CEB">
        <w:trPr>
          <w:trHeight w:val="358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Прочие расходы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-3800,00</w:t>
            </w:r>
          </w:p>
        </w:tc>
      </w:tr>
      <w:tr w:rsidR="00165BF5" w:rsidRPr="00165BF5" w:rsidTr="00494CEB">
        <w:trPr>
          <w:trHeight w:val="358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+260,00</w:t>
            </w:r>
          </w:p>
        </w:tc>
      </w:tr>
      <w:tr w:rsidR="00165BF5" w:rsidRPr="00165BF5" w:rsidTr="00494CEB">
        <w:trPr>
          <w:trHeight w:val="358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</w:rPr>
              <w:t>+260,00</w:t>
            </w:r>
          </w:p>
        </w:tc>
      </w:tr>
      <w:tr w:rsidR="00165BF5" w:rsidRPr="00165BF5" w:rsidTr="00494CEB">
        <w:trPr>
          <w:trHeight w:val="296"/>
        </w:trPr>
        <w:tc>
          <w:tcPr>
            <w:tcW w:w="4608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Итого </w:t>
            </w:r>
          </w:p>
        </w:tc>
        <w:tc>
          <w:tcPr>
            <w:tcW w:w="1332" w:type="dxa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165BF5" w:rsidRPr="00165BF5" w:rsidRDefault="00165BF5" w:rsidP="00165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 Верно</w:t>
      </w: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Приложение 5</w:t>
      </w:r>
    </w:p>
    <w:p w:rsidR="00165BF5" w:rsidRPr="00165BF5" w:rsidRDefault="00165BF5" w:rsidP="00165B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к решению Совета МО «Селитренский</w:t>
      </w:r>
    </w:p>
    <w:p w:rsidR="00165BF5" w:rsidRPr="00165BF5" w:rsidRDefault="00165BF5" w:rsidP="00165B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сельсовет» от 29.09.2016г</w:t>
      </w:r>
      <w:r w:rsidRPr="00165B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 xml:space="preserve">№ 103 </w:t>
      </w: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2265" w:type="dxa"/>
        <w:tblInd w:w="93" w:type="dxa"/>
        <w:tblLook w:val="0000" w:firstRow="0" w:lastRow="0" w:firstColumn="0" w:lastColumn="0" w:noHBand="0" w:noVBand="0"/>
      </w:tblPr>
      <w:tblGrid>
        <w:gridCol w:w="555"/>
        <w:gridCol w:w="265"/>
        <w:gridCol w:w="2795"/>
        <w:gridCol w:w="180"/>
        <w:gridCol w:w="1847"/>
        <w:gridCol w:w="338"/>
        <w:gridCol w:w="1235"/>
        <w:gridCol w:w="765"/>
        <w:gridCol w:w="1395"/>
        <w:gridCol w:w="763"/>
        <w:gridCol w:w="1235"/>
        <w:gridCol w:w="892"/>
      </w:tblGrid>
      <w:tr w:rsidR="00165BF5" w:rsidRPr="00165BF5" w:rsidTr="00494CEB">
        <w:trPr>
          <w:gridAfter w:val="1"/>
          <w:wAfter w:w="892" w:type="dxa"/>
          <w:trHeight w:val="375"/>
        </w:trPr>
        <w:tc>
          <w:tcPr>
            <w:tcW w:w="113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целевых муниципальных программ МО "Селитренский сельсовет" на 2016 год, </w:t>
            </w:r>
            <w:proofErr w:type="spellStart"/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165BF5" w:rsidRPr="00165BF5" w:rsidTr="00494CEB">
        <w:trPr>
          <w:trHeight w:val="375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65BF5" w:rsidRPr="00165BF5" w:rsidTr="00494CEB">
        <w:trPr>
          <w:gridAfter w:val="3"/>
          <w:wAfter w:w="2890" w:type="dxa"/>
          <w:trHeight w:val="375"/>
        </w:trPr>
        <w:tc>
          <w:tcPr>
            <w:tcW w:w="9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муниципальным программам</w:t>
            </w:r>
          </w:p>
        </w:tc>
      </w:tr>
      <w:tr w:rsidR="00165BF5" w:rsidRPr="00165BF5" w:rsidTr="00494CEB">
        <w:trPr>
          <w:gridAfter w:val="3"/>
          <w:wAfter w:w="2890" w:type="dxa"/>
          <w:trHeight w:val="60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B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B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целевой программы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2016 год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</w:tr>
      <w:tr w:rsidR="00165BF5" w:rsidRPr="00165BF5" w:rsidTr="00494CEB">
        <w:trPr>
          <w:gridAfter w:val="3"/>
          <w:wAfter w:w="2890" w:type="dxa"/>
          <w:trHeight w:val="372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BF5" w:rsidRPr="00165BF5" w:rsidTr="00494CEB">
        <w:trPr>
          <w:gridAfter w:val="3"/>
          <w:wAfter w:w="2890" w:type="dxa"/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+77000,00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Администрация муниципального образования «Селитренский сельсовет»</w:t>
            </w:r>
          </w:p>
        </w:tc>
      </w:tr>
      <w:tr w:rsidR="00165BF5" w:rsidRPr="00165BF5" w:rsidTr="00494CEB">
        <w:trPr>
          <w:gridAfter w:val="3"/>
          <w:wAfter w:w="2890" w:type="dxa"/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+76740,00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«Селитренский сельсовет»</w:t>
            </w:r>
          </w:p>
        </w:tc>
      </w:tr>
      <w:tr w:rsidR="00165BF5" w:rsidRPr="00165BF5" w:rsidTr="00494CEB">
        <w:trPr>
          <w:gridAfter w:val="3"/>
          <w:wAfter w:w="2890" w:type="dxa"/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"Назначение и выплаты пенсии за выслугу лет муниципальным служащим"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+260,00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«Селитренский сельсовет»</w:t>
            </w:r>
          </w:p>
        </w:tc>
      </w:tr>
      <w:tr w:rsidR="00165BF5" w:rsidRPr="00165BF5" w:rsidTr="00494CEB">
        <w:trPr>
          <w:gridAfter w:val="3"/>
          <w:wAfter w:w="2890" w:type="dxa"/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"Пожарная безопасность территории МО "Селитренский сельсовет"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+43000,00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Администрация муниципального образования «Селитренский сельсовет»</w:t>
            </w:r>
          </w:p>
        </w:tc>
      </w:tr>
      <w:tr w:rsidR="00165BF5" w:rsidRPr="00165BF5" w:rsidTr="00494CEB">
        <w:trPr>
          <w:gridAfter w:val="3"/>
          <w:wAfter w:w="2890" w:type="dxa"/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проведение мероприятий по пожарной безопасности"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+43000,00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«Селитренский сельсовет»</w:t>
            </w:r>
          </w:p>
        </w:tc>
      </w:tr>
      <w:tr w:rsidR="00165BF5" w:rsidRPr="00165BF5" w:rsidTr="00494CEB">
        <w:trPr>
          <w:gridAfter w:val="3"/>
          <w:wAfter w:w="2890" w:type="dxa"/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«Развитие культуры и сохранение культурного наследия на территории МО «Селитренский сельсовет»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-126000,00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Администрация муниципального образования «Селитренский сельсовет»</w:t>
            </w:r>
          </w:p>
        </w:tc>
      </w:tr>
      <w:tr w:rsidR="00165BF5" w:rsidRPr="00165BF5" w:rsidTr="00494CEB">
        <w:trPr>
          <w:gridAfter w:val="3"/>
          <w:wAfter w:w="2890" w:type="dxa"/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«Обеспечение деятельности муниципального казенного учреждения культуры»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-126000,00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«Селитренский сельсовет»</w:t>
            </w:r>
          </w:p>
        </w:tc>
      </w:tr>
      <w:tr w:rsidR="00165BF5" w:rsidRPr="00165BF5" w:rsidTr="00494CEB">
        <w:trPr>
          <w:gridAfter w:val="3"/>
          <w:wAfter w:w="2890" w:type="dxa"/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6 107 500,00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5BF5" w:rsidRPr="00165BF5" w:rsidTr="00494CEB">
        <w:trPr>
          <w:gridAfter w:val="3"/>
          <w:wAfter w:w="2890" w:type="dxa"/>
          <w:trHeight w:val="375"/>
        </w:trPr>
        <w:tc>
          <w:tcPr>
            <w:tcW w:w="9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не программных направлений</w:t>
            </w:r>
          </w:p>
        </w:tc>
      </w:tr>
      <w:tr w:rsidR="00165BF5" w:rsidRPr="00165BF5" w:rsidTr="00494CEB">
        <w:trPr>
          <w:gridAfter w:val="3"/>
          <w:wAfter w:w="2890" w:type="dxa"/>
          <w:trHeight w:val="1140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программные мероприятия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97 0 00 00000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+6000,00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Администрация муниципального образования «Селитренский сельсовет»</w:t>
            </w:r>
          </w:p>
        </w:tc>
      </w:tr>
      <w:tr w:rsidR="00165BF5" w:rsidRPr="00165BF5" w:rsidTr="00494CEB">
        <w:trPr>
          <w:gridAfter w:val="3"/>
          <w:wAfter w:w="2890" w:type="dxa"/>
          <w:trHeight w:val="1170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 органов), лицам, привлекаемым согласно законодательству для выполнения отдельных полномочий «Муниципальная премия дружинникам ДНД»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97 0 00 40011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+6000,00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«Селитренский сельсовет»</w:t>
            </w:r>
          </w:p>
        </w:tc>
      </w:tr>
      <w:tr w:rsidR="00165BF5" w:rsidRPr="00165BF5" w:rsidTr="00494CEB">
        <w:trPr>
          <w:gridAfter w:val="3"/>
          <w:wAfter w:w="2890" w:type="dxa"/>
          <w:trHeight w:val="37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249595,60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5BF5" w:rsidRPr="00165BF5" w:rsidTr="00494CEB">
        <w:trPr>
          <w:gridAfter w:val="3"/>
          <w:wAfter w:w="2890" w:type="dxa"/>
          <w:trHeight w:val="37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B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B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6 357 095,60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BF5" w:rsidRPr="00165BF5" w:rsidRDefault="00165BF5" w:rsidP="00165B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B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Pr="00165BF5" w:rsidRDefault="00165BF5" w:rsidP="00165B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Default="00165BF5" w:rsidP="00165BF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F5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</w:p>
    <w:p w:rsidR="00165BF5" w:rsidRDefault="00165BF5" w:rsidP="00165BF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Default="00165BF5" w:rsidP="00165BF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Default="00165BF5" w:rsidP="00165BF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Default="00165BF5" w:rsidP="00165BF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Default="00165BF5" w:rsidP="00165BF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Default="00165BF5" w:rsidP="00165BF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Default="00165BF5" w:rsidP="00165BF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Default="00165BF5" w:rsidP="00165BF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Default="00165BF5" w:rsidP="00165BF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Default="00165BF5" w:rsidP="00165BF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F5" w:rsidRDefault="00165BF5" w:rsidP="00165BF5"/>
    <w:sectPr w:rsidR="00165BF5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D8E"/>
    <w:rsid w:val="00165BF5"/>
    <w:rsid w:val="003A5A6B"/>
    <w:rsid w:val="00494CEB"/>
    <w:rsid w:val="005C3D8E"/>
    <w:rsid w:val="00646C65"/>
    <w:rsid w:val="006916D9"/>
    <w:rsid w:val="00927814"/>
    <w:rsid w:val="00BD1075"/>
    <w:rsid w:val="00BE31B2"/>
    <w:rsid w:val="00C576C1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F5"/>
    <w:pPr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5BF5"/>
  </w:style>
  <w:style w:type="table" w:styleId="a3">
    <w:name w:val="Table Grid"/>
    <w:basedOn w:val="a1"/>
    <w:rsid w:val="00165BF5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5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.astrobl.ru/ivanchugskijselsovet" TargetMode="External"/><Relationship Id="rId13" Type="http://schemas.openxmlformats.org/officeDocument/2006/relationships/hyperlink" Target="http://www.mo.astrobl.ru/ivanchugskijselsovet" TargetMode="External"/><Relationship Id="rId18" Type="http://schemas.openxmlformats.org/officeDocument/2006/relationships/hyperlink" Target="consultantplus://offline/ref=E5174591E278872C992A2D7F68C45B5699AF8D94FB9E31AB3E10BB8FFA5ELDH" TargetMode="External"/><Relationship Id="rId26" Type="http://schemas.openxmlformats.org/officeDocument/2006/relationships/hyperlink" Target="http://www.mo.astrobl.ru/ivanchugskijselsov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o.astrobl.ru/ivanchugskijselsovet" TargetMode="External"/><Relationship Id="rId7" Type="http://schemas.openxmlformats.org/officeDocument/2006/relationships/hyperlink" Target="http://www.mo.astrobl.ru/ivanchugskijselsovet" TargetMode="External"/><Relationship Id="rId12" Type="http://schemas.openxmlformats.org/officeDocument/2006/relationships/hyperlink" Target="http://www.mo.astrobl.ru/ivanchugskijselsovet" TargetMode="External"/><Relationship Id="rId17" Type="http://schemas.openxmlformats.org/officeDocument/2006/relationships/hyperlink" Target="consultantplus://offline/ref=E5174591E278872C992A2D7F68C45B5699AF8D94FB9E31AB3E10BB8FFA5ELDH" TargetMode="External"/><Relationship Id="rId25" Type="http://schemas.openxmlformats.org/officeDocument/2006/relationships/hyperlink" Target="http://www.mo.astrobl.ru/ivanchugskijselsove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5174591E278872C992A2D7F68C45B5699AF8D94FB9E31AB3E10BB8FFA5ELDH" TargetMode="External"/><Relationship Id="rId20" Type="http://schemas.openxmlformats.org/officeDocument/2006/relationships/hyperlink" Target="http://www.mo.astrobl.ru/ivanchugskijselsove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o.astrobl.ru/ivanchugskijselsovet" TargetMode="External"/><Relationship Id="rId11" Type="http://schemas.openxmlformats.org/officeDocument/2006/relationships/hyperlink" Target="http://www.mo.astrobl.ru/ivanchugskijselsovet" TargetMode="External"/><Relationship Id="rId24" Type="http://schemas.openxmlformats.org/officeDocument/2006/relationships/hyperlink" Target="http://www.mo.astrobl.ru/ivanchugskijselsovet" TargetMode="External"/><Relationship Id="rId5" Type="http://schemas.openxmlformats.org/officeDocument/2006/relationships/hyperlink" Target="http://www.mo.astrobl.ru/ivanchugskijselsovet" TargetMode="External"/><Relationship Id="rId15" Type="http://schemas.openxmlformats.org/officeDocument/2006/relationships/hyperlink" Target="consultantplus://offline/ref=E5174591E278872C992A2D7F68C45B5699AF8D94FB9E31AB3E10BB8FFA5ELDH" TargetMode="External"/><Relationship Id="rId23" Type="http://schemas.openxmlformats.org/officeDocument/2006/relationships/hyperlink" Target="http://www.mo.astrobl.ru/ivanchugskijselsove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o.astrobl.ru/ivanchugskijselsovet" TargetMode="External"/><Relationship Id="rId19" Type="http://schemas.openxmlformats.org/officeDocument/2006/relationships/hyperlink" Target="consultantplus://offline/ref=E5174591E278872C992A2D7F68C45B5699AF8D94FB9E31AB3E10BB8FFA5EL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.astrobl.ru/ivanchugskijselsovet" TargetMode="External"/><Relationship Id="rId14" Type="http://schemas.openxmlformats.org/officeDocument/2006/relationships/hyperlink" Target="consultantplus://offline/ref=E5174591E278872C992A2D7F68C45B5699AF8D94FB9E31AB3E10BB8FFAEDED3BF8F73244B4A8050554L1H" TargetMode="External"/><Relationship Id="rId22" Type="http://schemas.openxmlformats.org/officeDocument/2006/relationships/hyperlink" Target="http://www.mo.astrobl.ru/ivanchugskijselsove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5732</Words>
  <Characters>32675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2016-10-04T11:01:00Z</cp:lastPrinted>
  <dcterms:created xsi:type="dcterms:W3CDTF">2016-10-04T07:51:00Z</dcterms:created>
  <dcterms:modified xsi:type="dcterms:W3CDTF">2016-10-04T11:02:00Z</dcterms:modified>
</cp:coreProperties>
</file>