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C5" w:rsidRDefault="00B457C5" w:rsidP="00B457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B457C5" w:rsidRDefault="00B457C5" w:rsidP="00B457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B457C5" w:rsidRDefault="00B457C5" w:rsidP="00B457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B457C5" w:rsidRDefault="00B457C5" w:rsidP="00B457C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457C5" w:rsidRDefault="00B457C5" w:rsidP="00B457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B457C5" w:rsidRDefault="00B457C5" w:rsidP="00B457C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15.10.2017г.                                                                                          </w:t>
      </w:r>
    </w:p>
    <w:p w:rsidR="00B457C5" w:rsidRDefault="00B457C5" w:rsidP="00B457C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Присутствовали: </w:t>
      </w:r>
    </w:p>
    <w:p w:rsidR="00B457C5" w:rsidRDefault="00B457C5" w:rsidP="00B457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члены совета: Сидоренко Н.А.,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Утеев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С.И.</w:t>
      </w:r>
    </w:p>
    <w:p w:rsidR="00B457C5" w:rsidRDefault="00B457C5" w:rsidP="00B457C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Петрова Е.Н., Еременко В.Ф., </w:t>
      </w:r>
    </w:p>
    <w:p w:rsidR="00B457C5" w:rsidRDefault="00B457C5" w:rsidP="00B457C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Гуслистый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С.Н.,</w:t>
      </w:r>
    </w:p>
    <w:p w:rsidR="00B457C5" w:rsidRDefault="00B457C5" w:rsidP="00B457C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B457C5" w:rsidRDefault="00B457C5" w:rsidP="00B457C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 председателя собрания: Петрова Е.Н.</w:t>
      </w:r>
    </w:p>
    <w:p w:rsidR="00B457C5" w:rsidRDefault="00B457C5" w:rsidP="00B457C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собрания: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Байжанова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Ю.Н.                                     </w:t>
      </w:r>
    </w:p>
    <w:p w:rsidR="00B457C5" w:rsidRDefault="00B457C5" w:rsidP="00B457C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457C5" w:rsidRDefault="00B457C5" w:rsidP="00B457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B457C5" w:rsidRDefault="00B457C5" w:rsidP="00B457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457C5" w:rsidRPr="00026E82" w:rsidRDefault="00B457C5" w:rsidP="00B457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  <w:lang w:eastAsia="ru-RU"/>
        </w:rPr>
        <w:t xml:space="preserve">Об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утв</w:t>
      </w:r>
      <w:r>
        <w:rPr>
          <w:rFonts w:ascii="Times New Roman" w:hAnsi="Times New Roman"/>
          <w:sz w:val="26"/>
          <w:szCs w:val="26"/>
          <w:lang w:val="ru-RU" w:eastAsia="ru-RU"/>
        </w:rPr>
        <w:t>ерждении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Порядка</w:t>
      </w:r>
      <w:r>
        <w:rPr>
          <w:lang w:val="ru-RU"/>
        </w:rPr>
        <w:t xml:space="preserve"> </w:t>
      </w:r>
      <w:r w:rsidRPr="00095260">
        <w:rPr>
          <w:rFonts w:ascii="Times New Roman" w:hAnsi="Times New Roman" w:cs="Times New Roman"/>
          <w:sz w:val="28"/>
          <w:lang w:val="ru-RU"/>
        </w:rPr>
        <w:t xml:space="preserve">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Pr="004A1595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A1595">
        <w:rPr>
          <w:rFonts w:ascii="Times New Roman" w:hAnsi="Times New Roman" w:cs="Times New Roman"/>
          <w:sz w:val="28"/>
          <w:szCs w:val="28"/>
          <w:lang w:val="ru-RU"/>
        </w:rPr>
        <w:t xml:space="preserve"> МО «</w:t>
      </w:r>
      <w:r>
        <w:rPr>
          <w:rFonts w:ascii="Times New Roman" w:hAnsi="Times New Roman" w:cs="Times New Roman"/>
          <w:sz w:val="28"/>
          <w:szCs w:val="28"/>
          <w:lang w:val="ru-RU"/>
        </w:rPr>
        <w:t>Селитренский сельсовет</w:t>
      </w:r>
      <w:r w:rsidRPr="004A1595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B457C5" w:rsidRDefault="00B457C5" w:rsidP="00B457C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457C5" w:rsidRDefault="00B457C5" w:rsidP="00B457C5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первому вопросу</w:t>
      </w:r>
    </w:p>
    <w:p w:rsidR="00B457C5" w:rsidRPr="00026E82" w:rsidRDefault="00B457C5" w:rsidP="00B457C5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СЛУШАЛИ: </w:t>
      </w:r>
      <w:r>
        <w:rPr>
          <w:rFonts w:ascii="Times New Roman" w:hAnsi="Times New Roman"/>
          <w:sz w:val="26"/>
          <w:szCs w:val="26"/>
          <w:lang w:val="ru-RU" w:eastAsia="ru-RU"/>
        </w:rPr>
        <w:t>об утверждении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Порядка</w:t>
      </w:r>
      <w:r>
        <w:rPr>
          <w:lang w:val="ru-RU"/>
        </w:rPr>
        <w:t xml:space="preserve"> </w:t>
      </w:r>
      <w:r w:rsidRPr="00095260">
        <w:rPr>
          <w:rFonts w:ascii="Times New Roman" w:hAnsi="Times New Roman" w:cs="Times New Roman"/>
          <w:sz w:val="28"/>
          <w:lang w:val="ru-RU"/>
        </w:rPr>
        <w:t xml:space="preserve">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Pr="004A1595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A1595">
        <w:rPr>
          <w:rFonts w:ascii="Times New Roman" w:hAnsi="Times New Roman" w:cs="Times New Roman"/>
          <w:sz w:val="28"/>
          <w:szCs w:val="28"/>
          <w:lang w:val="ru-RU"/>
        </w:rPr>
        <w:t xml:space="preserve"> МО «</w:t>
      </w:r>
      <w:r>
        <w:rPr>
          <w:rFonts w:ascii="Times New Roman" w:hAnsi="Times New Roman" w:cs="Times New Roman"/>
          <w:sz w:val="28"/>
          <w:szCs w:val="28"/>
          <w:lang w:val="ru-RU"/>
        </w:rPr>
        <w:t>Селитренский сельсовет</w:t>
      </w:r>
      <w:r w:rsidRPr="004A1595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B457C5" w:rsidRDefault="00B457C5" w:rsidP="00B457C5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457C5" w:rsidRDefault="00B457C5" w:rsidP="00B457C5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B457C5" w:rsidRPr="00026E82" w:rsidRDefault="00B457C5" w:rsidP="00B457C5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РЕШИЛ: </w:t>
      </w:r>
      <w:r>
        <w:rPr>
          <w:rFonts w:ascii="Times New Roman" w:hAnsi="Times New Roman"/>
          <w:sz w:val="26"/>
          <w:szCs w:val="26"/>
          <w:lang w:val="ru-RU" w:eastAsia="ru-RU"/>
        </w:rPr>
        <w:t>утвердить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Порядок</w:t>
      </w:r>
      <w:r>
        <w:rPr>
          <w:lang w:val="ru-RU"/>
        </w:rPr>
        <w:t xml:space="preserve"> </w:t>
      </w:r>
      <w:r w:rsidRPr="00095260">
        <w:rPr>
          <w:rFonts w:ascii="Times New Roman" w:hAnsi="Times New Roman" w:cs="Times New Roman"/>
          <w:sz w:val="28"/>
          <w:lang w:val="ru-RU"/>
        </w:rPr>
        <w:t xml:space="preserve">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Pr="004A1595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A1595">
        <w:rPr>
          <w:rFonts w:ascii="Times New Roman" w:hAnsi="Times New Roman" w:cs="Times New Roman"/>
          <w:sz w:val="28"/>
          <w:szCs w:val="28"/>
          <w:lang w:val="ru-RU"/>
        </w:rPr>
        <w:t xml:space="preserve"> МО «</w:t>
      </w:r>
      <w:r>
        <w:rPr>
          <w:rFonts w:ascii="Times New Roman" w:hAnsi="Times New Roman" w:cs="Times New Roman"/>
          <w:sz w:val="28"/>
          <w:szCs w:val="28"/>
          <w:lang w:val="ru-RU"/>
        </w:rPr>
        <w:t>Селитренский сельсовет</w:t>
      </w:r>
      <w:r w:rsidRPr="004A159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95260">
        <w:rPr>
          <w:rFonts w:ascii="Times New Roman" w:hAnsi="Times New Roman" w:cs="Times New Roman"/>
          <w:sz w:val="28"/>
          <w:lang w:val="ru-RU"/>
        </w:rPr>
        <w:t>.</w:t>
      </w:r>
    </w:p>
    <w:p w:rsidR="00B457C5" w:rsidRDefault="00B457C5" w:rsidP="00B457C5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</w:p>
    <w:p w:rsidR="00B457C5" w:rsidRDefault="00B457C5" w:rsidP="00B457C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457C5" w:rsidRDefault="00B457C5" w:rsidP="00B457C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457C5" w:rsidRDefault="00B457C5" w:rsidP="00B457C5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</w:p>
    <w:p w:rsidR="00B457C5" w:rsidRDefault="00B457C5" w:rsidP="00B457C5">
      <w:r>
        <w:rPr>
          <w:rFonts w:ascii="Times New Roman" w:hAnsi="Times New Roman"/>
          <w:sz w:val="28"/>
          <w:szCs w:val="28"/>
        </w:rPr>
        <w:t>Глава МО «Селитренский сельсовет»:                                            Д.В. Ромохов</w:t>
      </w:r>
    </w:p>
    <w:p w:rsidR="00BE31B2" w:rsidRDefault="00BE31B2"/>
    <w:p w:rsidR="00B457C5" w:rsidRDefault="00B457C5"/>
    <w:p w:rsidR="00B457C5" w:rsidRPr="00B457C5" w:rsidRDefault="00B457C5" w:rsidP="00B457C5">
      <w:pPr>
        <w:keepNext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5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Астраханская область</w:t>
      </w:r>
    </w:p>
    <w:p w:rsidR="00B457C5" w:rsidRPr="00B457C5" w:rsidRDefault="00B457C5" w:rsidP="00B457C5">
      <w:pPr>
        <w:keepNext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45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Харабалинский</w:t>
      </w:r>
      <w:proofErr w:type="spellEnd"/>
      <w:r w:rsidRPr="00B45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район</w:t>
      </w:r>
    </w:p>
    <w:p w:rsidR="00B457C5" w:rsidRPr="00B457C5" w:rsidRDefault="00B457C5" w:rsidP="00B457C5">
      <w:pPr>
        <w:keepNext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5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образование «Селитренский  сельсовет»</w:t>
      </w:r>
    </w:p>
    <w:p w:rsidR="00B457C5" w:rsidRPr="00B457C5" w:rsidRDefault="00B457C5" w:rsidP="00B457C5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457C5" w:rsidRPr="00B457C5" w:rsidRDefault="00B457C5" w:rsidP="00B457C5">
      <w:pPr>
        <w:keepNext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5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 СОВЕТА </w:t>
      </w:r>
    </w:p>
    <w:p w:rsidR="00B457C5" w:rsidRPr="00B457C5" w:rsidRDefault="00B457C5" w:rsidP="00B457C5">
      <w:pPr>
        <w:keepNext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B457C5" w:rsidRPr="00B457C5" w:rsidRDefault="00B457C5" w:rsidP="00B457C5">
      <w:pPr>
        <w:keepNext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B45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 15.10.2017 года                                                                                         № 143                        </w:t>
      </w:r>
    </w:p>
    <w:p w:rsidR="00B457C5" w:rsidRPr="00B457C5" w:rsidRDefault="00B457C5" w:rsidP="00B457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7C5">
        <w:rPr>
          <w:rFonts w:ascii="Times New Roman" w:eastAsia="Times New Roman" w:hAnsi="Times New Roman"/>
          <w:sz w:val="28"/>
          <w:szCs w:val="28"/>
          <w:lang w:eastAsia="ru-RU"/>
        </w:rPr>
        <w:t>с. Селитренное</w:t>
      </w:r>
    </w:p>
    <w:p w:rsidR="00B457C5" w:rsidRPr="00B457C5" w:rsidRDefault="00B457C5" w:rsidP="00B457C5">
      <w:pPr>
        <w:suppressAutoHyphens/>
        <w:spacing w:after="120" w:line="240" w:lineRule="atLeast"/>
        <w:ind w:right="-143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ind w:right="467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457C5">
        <w:rPr>
          <w:rFonts w:ascii="Times New Roman" w:eastAsia="Times New Roman" w:hAnsi="Times New Roman"/>
          <w:sz w:val="28"/>
          <w:szCs w:val="28"/>
          <w:lang w:eastAsia="uk-UA"/>
        </w:rPr>
        <w:t xml:space="preserve">Об утверждении Порядка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МО «Селитренский сельсовет» </w:t>
      </w: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ind w:right="4677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uk-UA"/>
        </w:rPr>
      </w:pPr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 xml:space="preserve">На основании </w:t>
      </w:r>
      <w:hyperlink r:id="rId5" w:history="1">
        <w:r w:rsidRPr="00B457C5">
          <w:rPr>
            <w:rFonts w:ascii="Times New Roman" w:eastAsia="Times New Roman" w:hAnsi="Times New Roman"/>
            <w:sz w:val="28"/>
            <w:szCs w:val="20"/>
            <w:lang w:eastAsia="uk-UA"/>
          </w:rPr>
          <w:t>части 5 статьи 6</w:t>
        </w:r>
      </w:hyperlink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 xml:space="preserve">, </w:t>
      </w:r>
      <w:hyperlink r:id="rId6" w:history="1">
        <w:r w:rsidRPr="00B457C5">
          <w:rPr>
            <w:rFonts w:ascii="Times New Roman" w:eastAsia="Times New Roman" w:hAnsi="Times New Roman"/>
            <w:sz w:val="28"/>
            <w:szCs w:val="20"/>
            <w:lang w:eastAsia="uk-UA"/>
          </w:rPr>
          <w:t>статьи 15</w:t>
        </w:r>
      </w:hyperlink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B457C5">
        <w:rPr>
          <w:rFonts w:ascii="Times New Roman" w:eastAsia="Times New Roman" w:hAnsi="Times New Roman"/>
          <w:sz w:val="28"/>
          <w:szCs w:val="28"/>
          <w:lang w:eastAsia="uk-UA"/>
        </w:rPr>
        <w:t>Совет МО «Селитренский сельсовет»</w:t>
      </w: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>РЕШИЛ:</w:t>
      </w: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uk-UA"/>
        </w:rPr>
      </w:pPr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 xml:space="preserve">1. Утвердить </w:t>
      </w:r>
      <w:hyperlink w:anchor="P35" w:history="1">
        <w:r w:rsidRPr="00B457C5">
          <w:rPr>
            <w:rFonts w:ascii="Times New Roman" w:eastAsia="Times New Roman" w:hAnsi="Times New Roman"/>
            <w:sz w:val="28"/>
            <w:szCs w:val="20"/>
            <w:lang w:eastAsia="uk-UA"/>
          </w:rPr>
          <w:t>Порядок</w:t>
        </w:r>
      </w:hyperlink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 xml:space="preserve">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Pr="00B457C5">
        <w:rPr>
          <w:rFonts w:ascii="Times New Roman" w:eastAsia="Times New Roman" w:hAnsi="Times New Roman"/>
          <w:sz w:val="28"/>
          <w:szCs w:val="28"/>
          <w:lang w:eastAsia="uk-UA"/>
        </w:rPr>
        <w:t>Совета МО «Селитренский сельсовет»</w:t>
      </w:r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>.</w:t>
      </w: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uk-UA"/>
        </w:rPr>
      </w:pPr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>2. Настоящее решение вступает в силу со дня опубликования.</w:t>
      </w: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457C5">
        <w:rPr>
          <w:rFonts w:ascii="Times New Roman" w:eastAsia="Times New Roman" w:hAnsi="Times New Roman"/>
          <w:sz w:val="28"/>
          <w:szCs w:val="28"/>
          <w:lang w:eastAsia="uk-UA"/>
        </w:rPr>
        <w:t>3. Настоящее решение подлежит размещению на официальном сайте муниципального образования МО «Селитренский сельсовет».</w:t>
      </w: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B457C5" w:rsidRPr="00B457C5" w:rsidRDefault="00B457C5" w:rsidP="00B457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7C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МО «Селитренский сельсовет»:                                             Д.В. Ромохов     </w:t>
      </w: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uk-UA"/>
        </w:rPr>
      </w:pPr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lastRenderedPageBreak/>
        <w:t xml:space="preserve">Приложение </w:t>
      </w:r>
      <w:r w:rsidRPr="00B457C5">
        <w:rPr>
          <w:rFonts w:ascii="Times New Roman" w:eastAsia="Times New Roman" w:hAnsi="Times New Roman"/>
          <w:sz w:val="28"/>
          <w:szCs w:val="28"/>
          <w:lang w:eastAsia="uk-UA"/>
        </w:rPr>
        <w:t xml:space="preserve">к решению </w:t>
      </w: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uk-UA"/>
        </w:rPr>
      </w:pPr>
      <w:r w:rsidRPr="00B457C5">
        <w:rPr>
          <w:rFonts w:ascii="Times New Roman" w:eastAsia="Times New Roman" w:hAnsi="Times New Roman"/>
          <w:sz w:val="28"/>
          <w:szCs w:val="28"/>
          <w:lang w:eastAsia="uk-UA"/>
        </w:rPr>
        <w:t>Совет МО «Селитренский сельсовет»</w:t>
      </w: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uk-UA"/>
        </w:rPr>
      </w:pPr>
      <w:r w:rsidRPr="00B457C5">
        <w:rPr>
          <w:rFonts w:ascii="Times New Roman" w:eastAsia="Times New Roman" w:hAnsi="Times New Roman"/>
          <w:sz w:val="28"/>
          <w:szCs w:val="28"/>
          <w:lang w:eastAsia="uk-UA"/>
        </w:rPr>
        <w:t xml:space="preserve">№ 143 от </w:t>
      </w:r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>15.10.2017г</w:t>
      </w: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uk-UA"/>
        </w:rPr>
      </w:pPr>
      <w:bookmarkStart w:id="0" w:name="P35"/>
      <w:bookmarkEnd w:id="0"/>
      <w:r w:rsidRPr="00B457C5">
        <w:rPr>
          <w:rFonts w:ascii="Times New Roman" w:eastAsia="Times New Roman" w:hAnsi="Times New Roman"/>
          <w:b/>
          <w:sz w:val="28"/>
          <w:szCs w:val="20"/>
          <w:lang w:eastAsia="uk-UA"/>
        </w:rPr>
        <w:t>ПОРЯДОК</w:t>
      </w: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uk-UA"/>
        </w:rPr>
      </w:pPr>
      <w:r w:rsidRPr="00B457C5">
        <w:rPr>
          <w:rFonts w:ascii="Times New Roman" w:eastAsia="Times New Roman" w:hAnsi="Times New Roman"/>
          <w:b/>
          <w:sz w:val="28"/>
          <w:szCs w:val="20"/>
          <w:lang w:eastAsia="uk-UA"/>
        </w:rPr>
        <w:t>ОБЕСПЕЧЕНИЯ ПРИСУТСТВИЯ ГРАЖДАН (ФИЗИЧЕСКИХ ЛИЦ),</w:t>
      </w: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uk-UA"/>
        </w:rPr>
      </w:pPr>
      <w:r w:rsidRPr="00B457C5">
        <w:rPr>
          <w:rFonts w:ascii="Times New Roman" w:eastAsia="Times New Roman" w:hAnsi="Times New Roman"/>
          <w:b/>
          <w:sz w:val="28"/>
          <w:szCs w:val="20"/>
          <w:lang w:eastAsia="uk-UA"/>
        </w:rPr>
        <w:t>В ТОМ ЧИСЛЕ ПРЕДСТАВИТЕЛЕЙ ОРГАНИЗАЦИЙ (ЮРИДИЧЕСКИХ ЛИЦ), ОБЩЕСТВЕННЫХ ОБЪЕДИНЕНИЙ, ГОСУДАРСТВЕННЫХ ОРГАНОВ И ОРГАНОВ</w:t>
      </w: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uk-UA"/>
        </w:rPr>
      </w:pPr>
      <w:r w:rsidRPr="00B457C5">
        <w:rPr>
          <w:rFonts w:ascii="Times New Roman" w:eastAsia="Times New Roman" w:hAnsi="Times New Roman"/>
          <w:b/>
          <w:sz w:val="28"/>
          <w:szCs w:val="20"/>
          <w:lang w:eastAsia="uk-UA"/>
        </w:rPr>
        <w:t>МЕСТНОГО САМОУПРАВЛЕНИЯ, НА ЗАСЕДАНИЯХ СОВЕТА МО «</w:t>
      </w:r>
      <w:r w:rsidRPr="00B457C5">
        <w:rPr>
          <w:rFonts w:ascii="Times New Roman" w:eastAsia="Times New Roman" w:hAnsi="Times New Roman"/>
          <w:b/>
          <w:sz w:val="28"/>
          <w:szCs w:val="28"/>
          <w:lang w:eastAsia="uk-UA"/>
        </w:rPr>
        <w:t>СЕЛИТРЕНСКИЙ СЕЛЬСОВЕТ</w:t>
      </w:r>
      <w:r w:rsidRPr="00B457C5">
        <w:rPr>
          <w:rFonts w:ascii="Times New Roman" w:eastAsia="Times New Roman" w:hAnsi="Times New Roman"/>
          <w:b/>
          <w:sz w:val="28"/>
          <w:szCs w:val="20"/>
          <w:lang w:eastAsia="uk-UA"/>
        </w:rPr>
        <w:t>»</w:t>
      </w: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uk-UA"/>
        </w:rPr>
      </w:pPr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 xml:space="preserve">1. </w:t>
      </w:r>
      <w:proofErr w:type="gramStart"/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 xml:space="preserve">Порядок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Pr="00B457C5">
        <w:rPr>
          <w:rFonts w:ascii="Times New Roman" w:eastAsia="Times New Roman" w:hAnsi="Times New Roman"/>
          <w:sz w:val="28"/>
          <w:szCs w:val="28"/>
          <w:lang w:eastAsia="uk-UA"/>
        </w:rPr>
        <w:t>Совета МО «Селитренский сельсовет»</w:t>
      </w:r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 xml:space="preserve"> (далее - Порядок) определяет последовательность действий при допуске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- Заинтересованные лица), на заседания </w:t>
      </w:r>
      <w:r w:rsidRPr="00B457C5">
        <w:rPr>
          <w:rFonts w:ascii="Times New Roman" w:eastAsia="Times New Roman" w:hAnsi="Times New Roman"/>
          <w:sz w:val="28"/>
          <w:szCs w:val="28"/>
          <w:lang w:eastAsia="uk-UA"/>
        </w:rPr>
        <w:t>Совета МО «Селитренский</w:t>
      </w:r>
      <w:proofErr w:type="gramEnd"/>
      <w:r w:rsidRPr="00B457C5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 xml:space="preserve"> (далее - Совета), а также условия присутствия Заинтересованных лиц на заседаниях Совета.</w:t>
      </w: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uk-UA"/>
        </w:rPr>
      </w:pPr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 xml:space="preserve">2. Настоящий Порядок разработан в соответствии с Федеральным </w:t>
      </w:r>
      <w:hyperlink r:id="rId7" w:history="1">
        <w:r w:rsidRPr="00B457C5">
          <w:rPr>
            <w:rFonts w:ascii="Times New Roman" w:eastAsia="Times New Roman" w:hAnsi="Times New Roman"/>
            <w:sz w:val="28"/>
            <w:szCs w:val="20"/>
            <w:lang w:eastAsia="uk-UA"/>
          </w:rPr>
          <w:t>законом</w:t>
        </w:r>
      </w:hyperlink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B457C5">
          <w:rPr>
            <w:rFonts w:ascii="Times New Roman" w:eastAsia="Times New Roman" w:hAnsi="Times New Roman"/>
            <w:sz w:val="28"/>
            <w:szCs w:val="20"/>
            <w:lang w:eastAsia="uk-UA"/>
          </w:rPr>
          <w:t>законом</w:t>
        </w:r>
      </w:hyperlink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uk-UA"/>
        </w:rPr>
      </w:pPr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>3. Заинтересованным лицам гарантируется возможность присутствия на заседаниях Совета в порядке и на условиях, предусмотренных настоящим Порядком, за исключением заседаний, проводимых в закрытом режиме.</w:t>
      </w: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uk-UA"/>
        </w:rPr>
      </w:pPr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>4. Заинтересованные лица допускаются на заседания Совета на основании заявления соответствующего Заинтересованного лица и, исходя из технических особенностей помещения, в котором проводится заседание.</w:t>
      </w: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uk-UA"/>
        </w:rPr>
      </w:pPr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 xml:space="preserve">5. Заявление на присутствие на заседании Совета подается не позднее, чем за 3 рабочих дня </w:t>
      </w:r>
      <w:r w:rsidRPr="00B457C5">
        <w:rPr>
          <w:rFonts w:ascii="Times New Roman" w:eastAsia="Times New Roman" w:hAnsi="Times New Roman"/>
          <w:i/>
          <w:sz w:val="28"/>
          <w:szCs w:val="20"/>
          <w:lang w:eastAsia="uk-UA"/>
        </w:rPr>
        <w:t xml:space="preserve">(либо иной срок) </w:t>
      </w:r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>до начала проведения заседания. Заявление подается устно (по телефону, в ходе личного приема Заинтересованного лица в совете), письменно, посредством использования факсимильной связи или в электронном виде посредством использования ресурсов информационно-телекоммуникационной сети «Интернет» (далее - сеть Интернет). Поступившие заявки направляются сотруднику аппарата Совета и фиксируются в списке присутствующих на заседании Совета.</w:t>
      </w: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uk-UA"/>
        </w:rPr>
      </w:pPr>
      <w:bookmarkStart w:id="1" w:name="P47"/>
      <w:bookmarkEnd w:id="1"/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 xml:space="preserve">6. Опубликование даты, времени и места проведения заседания Совета производится путем размещения информационного сообщения на </w:t>
      </w:r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lastRenderedPageBreak/>
        <w:t xml:space="preserve">официальном сайте муниципального образования </w:t>
      </w:r>
      <w:r w:rsidRPr="00B457C5">
        <w:rPr>
          <w:rFonts w:ascii="Times New Roman" w:eastAsia="Times New Roman" w:hAnsi="Times New Roman"/>
          <w:sz w:val="28"/>
          <w:szCs w:val="28"/>
          <w:lang w:eastAsia="uk-UA"/>
        </w:rPr>
        <w:t xml:space="preserve">«Селитренский сельсовет» </w:t>
      </w:r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 xml:space="preserve">в сети Интернет не позднее, чем за 5 рабочих дней </w:t>
      </w:r>
      <w:r w:rsidRPr="00B457C5">
        <w:rPr>
          <w:rFonts w:ascii="Times New Roman" w:eastAsia="Times New Roman" w:hAnsi="Times New Roman"/>
          <w:i/>
          <w:sz w:val="28"/>
          <w:szCs w:val="20"/>
          <w:lang w:eastAsia="uk-UA"/>
        </w:rPr>
        <w:t xml:space="preserve">(либо иной срок) </w:t>
      </w:r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>до даты проведения такого заседания.</w:t>
      </w: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uk-UA"/>
        </w:rPr>
      </w:pPr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 xml:space="preserve">7. В информационном сообщении, помимо сведений, предусмотренных в </w:t>
      </w:r>
      <w:hyperlink w:anchor="P47" w:history="1">
        <w:r w:rsidRPr="00B457C5">
          <w:rPr>
            <w:rFonts w:ascii="Times New Roman" w:eastAsia="Times New Roman" w:hAnsi="Times New Roman"/>
            <w:sz w:val="28"/>
            <w:szCs w:val="20"/>
            <w:lang w:eastAsia="uk-UA"/>
          </w:rPr>
          <w:t>п. 6</w:t>
        </w:r>
      </w:hyperlink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 xml:space="preserve"> настоящего Порядка, указывается адрес и время для подачи заявок на присутствие на заседании, контактный телефон, место проведения заседания, а также приводится иная справочная информация.</w:t>
      </w: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uk-UA"/>
        </w:rPr>
      </w:pPr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>8. В случае проведения внеочередного заседания Совета, изменения даты, времени, и места проведения заседания соответствующее информационное сообщение размещается на официальном сайте муниципального образования</w:t>
      </w:r>
      <w:r w:rsidRPr="00B457C5">
        <w:rPr>
          <w:rFonts w:ascii="Times New Roman" w:eastAsia="Times New Roman" w:hAnsi="Times New Roman"/>
          <w:sz w:val="28"/>
          <w:szCs w:val="28"/>
          <w:lang w:eastAsia="uk-UA"/>
        </w:rPr>
        <w:t xml:space="preserve"> «Селитренский сельсовет» </w:t>
      </w:r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 xml:space="preserve">в сети Интернет не позднее, чем за 3 рабочих дня </w:t>
      </w:r>
      <w:r w:rsidRPr="00B457C5">
        <w:rPr>
          <w:rFonts w:ascii="Times New Roman" w:eastAsia="Times New Roman" w:hAnsi="Times New Roman"/>
          <w:i/>
          <w:sz w:val="28"/>
          <w:szCs w:val="20"/>
          <w:lang w:eastAsia="uk-UA"/>
        </w:rPr>
        <w:t xml:space="preserve">(либо иной срок) </w:t>
      </w:r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>до даты проведения такого заседания.</w:t>
      </w: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uk-UA"/>
        </w:rPr>
      </w:pPr>
      <w:bookmarkStart w:id="2" w:name="P50"/>
      <w:bookmarkEnd w:id="2"/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>9. Обеспечение возможности присутствия граждан (физических лиц), в том числе представителей организаций (юридических лиц), общественных объединений, на заседании Совета осуществляется путем размещения их в специально отведенном помещении (далее - помещение), в котором осуществляется прямая аудио - и видеотрансляция хода заседания.</w:t>
      </w: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uk-UA"/>
        </w:rPr>
      </w:pPr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>10. В помещении разрешается производить фотографирование, аудио- и видеосъемку.</w:t>
      </w: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uk-UA"/>
        </w:rPr>
      </w:pPr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 xml:space="preserve">11. Для лиц, указанных в </w:t>
      </w:r>
      <w:hyperlink w:anchor="P50" w:history="1">
        <w:r w:rsidRPr="00B457C5">
          <w:rPr>
            <w:rFonts w:ascii="Times New Roman" w:eastAsia="Times New Roman" w:hAnsi="Times New Roman"/>
            <w:sz w:val="28"/>
            <w:szCs w:val="20"/>
            <w:lang w:eastAsia="uk-UA"/>
          </w:rPr>
          <w:t>п. 9</w:t>
        </w:r>
      </w:hyperlink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 xml:space="preserve"> настоящего Порядка, в помещении обеспечивается и гарантируется полнота поступающей аудио- и видеоинформации.</w:t>
      </w: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uk-UA"/>
        </w:rPr>
      </w:pPr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 xml:space="preserve">12. Количество иных лиц, не указанных в </w:t>
      </w:r>
      <w:hyperlink w:anchor="P50" w:history="1">
        <w:r w:rsidRPr="00B457C5">
          <w:rPr>
            <w:rFonts w:ascii="Times New Roman" w:eastAsia="Times New Roman" w:hAnsi="Times New Roman"/>
            <w:sz w:val="28"/>
            <w:szCs w:val="20"/>
            <w:lang w:eastAsia="uk-UA"/>
          </w:rPr>
          <w:t>п. 9</w:t>
        </w:r>
      </w:hyperlink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 xml:space="preserve"> настоящего Порядка, не являющихся депутатами Совета, присутствующих на заседании Совета, определяется Председательствующим на заседании перед проведением заседания, исходя из технических особенностей помещения, в котором проводится заседание.</w:t>
      </w: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uk-UA"/>
        </w:rPr>
      </w:pPr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 xml:space="preserve">13. Лица, не указанные в </w:t>
      </w:r>
      <w:hyperlink w:anchor="P50" w:history="1">
        <w:r w:rsidRPr="00B457C5">
          <w:rPr>
            <w:rFonts w:ascii="Times New Roman" w:eastAsia="Times New Roman" w:hAnsi="Times New Roman"/>
            <w:sz w:val="28"/>
            <w:szCs w:val="20"/>
            <w:lang w:eastAsia="uk-UA"/>
          </w:rPr>
          <w:t>п. 9</w:t>
        </w:r>
      </w:hyperlink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 xml:space="preserve"> настоящего Порядка, не являющиеся депутатами совета, предварительно регистрируются у сотрудника аппарата совета, осуществляющего регистрацию. Сотрудник аппарата совета заносит в регистрационный лист следующие сведения: фамилию, имя, отчество, а также занимаемую должность.</w:t>
      </w: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uk-UA"/>
        </w:rPr>
      </w:pPr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 xml:space="preserve">14. Лица, не указанные в </w:t>
      </w:r>
      <w:hyperlink w:anchor="P50" w:history="1">
        <w:r w:rsidRPr="00B457C5">
          <w:rPr>
            <w:rFonts w:ascii="Times New Roman" w:eastAsia="Times New Roman" w:hAnsi="Times New Roman"/>
            <w:sz w:val="28"/>
            <w:szCs w:val="20"/>
            <w:lang w:eastAsia="uk-UA"/>
          </w:rPr>
          <w:t>п. 9</w:t>
        </w:r>
      </w:hyperlink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 xml:space="preserve"> настоящего Порядка, не являющиеся депутатами совета, </w:t>
      </w:r>
      <w:r w:rsidRPr="00B457C5">
        <w:rPr>
          <w:rFonts w:ascii="Times New Roman" w:hAnsi="Times New Roman"/>
          <w:sz w:val="28"/>
          <w:szCs w:val="28"/>
        </w:rPr>
        <w:t>вправе делать записи, производить фото-, аудио- и видеозапись, а также фиксировать ход заседания в иных порядке и формах, которые предусмотрены законодательством Российской Федерации.</w:t>
      </w: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uk-UA"/>
        </w:rPr>
      </w:pPr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 xml:space="preserve">15. По решению Председательствующего на заседании лицу, не указанному в </w:t>
      </w:r>
      <w:hyperlink w:anchor="P50" w:history="1">
        <w:r w:rsidRPr="00B457C5">
          <w:rPr>
            <w:rFonts w:ascii="Times New Roman" w:eastAsia="Times New Roman" w:hAnsi="Times New Roman"/>
            <w:sz w:val="28"/>
            <w:szCs w:val="20"/>
            <w:lang w:eastAsia="uk-UA"/>
          </w:rPr>
          <w:t>п. 9</w:t>
        </w:r>
      </w:hyperlink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 xml:space="preserve"> настоящего Порядка, не являющемуся депутатом совета, может быть предоставлено право задать вопрос или выступить по рассматриваемому вопросу.</w:t>
      </w: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uk-UA"/>
        </w:rPr>
      </w:pPr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 xml:space="preserve">16. Лицо, не указанное в </w:t>
      </w:r>
      <w:hyperlink w:anchor="P50" w:history="1">
        <w:r w:rsidRPr="00B457C5">
          <w:rPr>
            <w:rFonts w:ascii="Times New Roman" w:eastAsia="Times New Roman" w:hAnsi="Times New Roman"/>
            <w:sz w:val="28"/>
            <w:szCs w:val="20"/>
            <w:lang w:eastAsia="uk-UA"/>
          </w:rPr>
          <w:t>п. 9</w:t>
        </w:r>
      </w:hyperlink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 xml:space="preserve"> настоящего Порядка, не являющееся депутатом совета, получившее замечание от Председательствующего за совершение действий, препятствующих нормальному ходу заседания, при повторном замечании может быть удалено из зала по решению </w:t>
      </w:r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lastRenderedPageBreak/>
        <w:t>Председательствующего.</w:t>
      </w: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uk-UA"/>
        </w:rPr>
      </w:pPr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>17. Отказ Заинтересованному лицу в доступе на заседание или удаление его с заседания могут быть обжалованы в судебном порядке в соответствии с действующим законодательством.</w:t>
      </w:r>
    </w:p>
    <w:p w:rsidR="00B457C5" w:rsidRPr="00B457C5" w:rsidRDefault="00B457C5" w:rsidP="00B45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uk-UA"/>
        </w:rPr>
      </w:pPr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 xml:space="preserve">18. Действие настоящего Порядка не распространяется на порядок аккредитации журналистов средств массовой информации, который устанавливается в соответствии с </w:t>
      </w:r>
      <w:hyperlink r:id="rId9" w:history="1">
        <w:r w:rsidRPr="00B457C5">
          <w:rPr>
            <w:rFonts w:ascii="Times New Roman" w:eastAsia="Times New Roman" w:hAnsi="Times New Roman"/>
            <w:sz w:val="28"/>
            <w:szCs w:val="20"/>
            <w:lang w:eastAsia="uk-UA"/>
          </w:rPr>
          <w:t>Законом</w:t>
        </w:r>
      </w:hyperlink>
      <w:r w:rsidRPr="00B457C5">
        <w:rPr>
          <w:rFonts w:ascii="Times New Roman" w:eastAsia="Times New Roman" w:hAnsi="Times New Roman"/>
          <w:sz w:val="28"/>
          <w:szCs w:val="20"/>
          <w:lang w:eastAsia="uk-UA"/>
        </w:rPr>
        <w:t xml:space="preserve"> Российской Федерации от 27.12.1991 № 2124-1 «О средствах массовой информации».</w:t>
      </w:r>
    </w:p>
    <w:p w:rsidR="00B457C5" w:rsidRDefault="00B457C5">
      <w:bookmarkStart w:id="3" w:name="_GoBack"/>
      <w:bookmarkEnd w:id="3"/>
    </w:p>
    <w:sectPr w:rsidR="00B457C5" w:rsidSect="00B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B3E"/>
    <w:rsid w:val="00616B3E"/>
    <w:rsid w:val="006916D9"/>
    <w:rsid w:val="00927814"/>
    <w:rsid w:val="00981DEE"/>
    <w:rsid w:val="00B457C5"/>
    <w:rsid w:val="00BD1075"/>
    <w:rsid w:val="00BE31B2"/>
    <w:rsid w:val="00C576C1"/>
    <w:rsid w:val="00E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C5"/>
    <w:pPr>
      <w:spacing w:before="0" w:beforeAutospacing="0" w:after="200" w:afterAutospacing="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7C5"/>
    <w:pPr>
      <w:widowControl w:val="0"/>
      <w:autoSpaceDE w:val="0"/>
      <w:autoSpaceDN w:val="0"/>
      <w:spacing w:before="0" w:beforeAutospacing="0" w:after="0" w:afterAutospacing="0"/>
      <w:ind w:firstLine="0"/>
      <w:jc w:val="left"/>
    </w:pPr>
    <w:rPr>
      <w:rFonts w:ascii="Calibri" w:eastAsia="Times New Roman" w:hAnsi="Calibri" w:cs="Calibri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EEE8BE4858450DE78F2E769C521DDF3ACB4D71BF26568440FE5EEBB441DDAC85FA073FDAA32D43p2h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EEE8BE4858450DE78F2E769C521DDF39C24970B524568440FE5EEBB4p4h1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EEE8BE4858450DE78F2E769C521DDF3ACB4D71BF26568440FE5EEBB441DDAC85FA073FDAA32C45p2h5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8EEE8BE4858450DE78F2E769C521DDF3ACB4D71BF26568440FE5EEBB441DDAC85FA073FDAA32D43p2hE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EEE8BE4858450DE78F2E769C521DDF39C24879B324568440FE5EEBB4p4h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1354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2017-11-02T09:11:00Z</dcterms:created>
  <dcterms:modified xsi:type="dcterms:W3CDTF">2017-11-02T09:12:00Z</dcterms:modified>
</cp:coreProperties>
</file>