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«СЕЛИТРЕНСКИЙ СЕЛЬСОВЕТ»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ХАРАБАЛИНСКОГО РАЙОНА АСТРАХАНСКОЙ ОБЛАСТИ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3D3CD5" w:rsidRPr="00A14FB1" w:rsidRDefault="00D94391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04.0</w:t>
      </w:r>
      <w:r w:rsidR="00C84F5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r w:rsidR="003D3CD5" w:rsidRPr="00A14FB1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№ 74</w:t>
      </w:r>
      <w:r w:rsidR="003D3CD5" w:rsidRPr="00A14F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DAC" w:rsidRPr="009F0E45" w:rsidRDefault="00D03AE6" w:rsidP="00E75DAC">
      <w:pPr>
        <w:widowControl w:val="0"/>
        <w:suppressAutoHyphens/>
        <w:autoSpaceDN w:val="0"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D03AE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Об утверждении перечня муниципального имущества, подлежащего передаче из муниципальной собственности муниципального образо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вания «Селитренский сельсовет» </w:t>
      </w:r>
      <w:r w:rsidR="00E75DAC"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 собственность </w:t>
      </w:r>
      <w:r w:rsidR="00D9439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МУП ЖКХ МО «Селитренский сельсовет</w:t>
      </w:r>
      <w:r w:rsidR="00E75DA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»</w:t>
      </w:r>
    </w:p>
    <w:p w:rsidR="003D3CD5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Pr="00146C31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решением Совета МО «Селитренский сельсовет» от 28.12.2015г № 68 «Об утверждении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Положения о порядке</w:t>
      </w:r>
      <w:proofErr w:type="gramEnd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управления и распоряжения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собственностью муниципального имущества  МО «Селитренский сельсовет»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 решением Совета МО «Селитренский сельсовет» от 19.01.2018г № 157-а «О внесении изменений в решение Совета МО «Селитренский сельсовет» от 28.12.2015г № 68»,</w:t>
      </w:r>
      <w:r w:rsidRPr="007202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Уставом муниципального образования «Селитренский сельсовет»</w:t>
      </w:r>
    </w:p>
    <w:p w:rsidR="009325D6" w:rsidRDefault="009325D6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9325D6" w:rsidRDefault="009325D6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Pr="009F0E45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9F0E45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720231" w:rsidRPr="009F0E45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Default="00720231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1. </w:t>
      </w:r>
      <w:r w:rsidR="00D03AE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Утвердить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перечень муниципального имущества (приложение № 1), подлежащего передаче из муниципальной собственно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сти муниципального образования «Селитренский сельсовет»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в собственность </w:t>
      </w:r>
      <w:r w:rsidR="00D9439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МУП ЖКХ МО «Селитренский сельсовет</w:t>
      </w:r>
      <w:r w:rsidRPr="0072023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»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;</w:t>
      </w:r>
    </w:p>
    <w:p w:rsidR="00D03AE6" w:rsidRDefault="00D03AE6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2. Приложение</w:t>
      </w:r>
      <w:r w:rsidRPr="00D03AE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№1 являются неотъемлемой частью настоящего Решения;</w:t>
      </w:r>
    </w:p>
    <w:p w:rsidR="00720231" w:rsidRPr="00167604" w:rsidRDefault="00D03AE6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3</w:t>
      </w:r>
      <w:r w:rsidR="0072023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. </w:t>
      </w:r>
      <w:r w:rsidR="00720231"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Обнародовать (опубликовать) настоящее Решение в установленном законом порядке;</w:t>
      </w:r>
    </w:p>
    <w:p w:rsidR="00720231" w:rsidRPr="009F0E45" w:rsidRDefault="00D03AE6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4</w:t>
      </w:r>
      <w:bookmarkStart w:id="0" w:name="_GoBack"/>
      <w:bookmarkEnd w:id="0"/>
      <w:r w:rsidR="00720231"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. Решение вступает в силу со дня его обнародования.</w:t>
      </w:r>
    </w:p>
    <w:p w:rsidR="00720231" w:rsidRDefault="00720231" w:rsidP="00720231">
      <w:pPr>
        <w:widowControl w:val="0"/>
        <w:suppressAutoHyphens/>
        <w:autoSpaceDN w:val="0"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Pr="00E23A95" w:rsidRDefault="009325D6" w:rsidP="00E23A95">
      <w:pPr>
        <w:spacing w:before="0" w:beforeAutospacing="0" w:after="160" w:afterAutospacing="0" w:line="252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  <w:sectPr w:rsidR="00720231" w:rsidRPr="00E23A95" w:rsidSect="00E23A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1B542D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Pr="001B542D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720231" w:rsidRPr="00720231" w:rsidRDefault="00E23A95" w:rsidP="00E23A95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                                                               </w:t>
      </w:r>
      <w:r w:rsidR="00720231" w:rsidRPr="00720231">
        <w:rPr>
          <w:rFonts w:ascii="Times New Roman" w:eastAsia="Calibri" w:hAnsi="Times New Roman" w:cs="Times New Roman"/>
          <w:sz w:val="28"/>
        </w:rPr>
        <w:t>Приложение № 1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к Решению Совета 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МО "Селитренский сельсовет"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от </w:t>
      </w:r>
      <w:r w:rsidR="00D94391">
        <w:rPr>
          <w:rFonts w:ascii="Times New Roman" w:eastAsia="Calibri" w:hAnsi="Times New Roman" w:cs="Times New Roman"/>
          <w:sz w:val="28"/>
        </w:rPr>
        <w:t>04.02.2021</w:t>
      </w:r>
      <w:r w:rsidRPr="00720231">
        <w:rPr>
          <w:rFonts w:ascii="Times New Roman" w:eastAsia="Calibri" w:hAnsi="Times New Roman" w:cs="Times New Roman"/>
          <w:sz w:val="28"/>
        </w:rPr>
        <w:t>г №</w:t>
      </w:r>
      <w:r w:rsidR="00D94391">
        <w:rPr>
          <w:rFonts w:ascii="Times New Roman" w:eastAsia="Calibri" w:hAnsi="Times New Roman" w:cs="Times New Roman"/>
          <w:sz w:val="28"/>
        </w:rPr>
        <w:t xml:space="preserve"> 74</w:t>
      </w:r>
    </w:p>
    <w:p w:rsidR="00720231" w:rsidRPr="00720231" w:rsidRDefault="00720231" w:rsidP="00720231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20231" w:rsidRP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ПЕРЕЧЕНЬ </w:t>
      </w:r>
    </w:p>
    <w:p w:rsid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имущества, подлежащего передаче из муниципальной собственности муниципального образования «Селитренский сельсовет» в собственность </w:t>
      </w:r>
      <w:r w:rsidR="00D94391">
        <w:rPr>
          <w:rFonts w:ascii="Times New Roman" w:eastAsia="Calibri" w:hAnsi="Times New Roman" w:cs="Times New Roman"/>
          <w:b/>
          <w:bCs/>
          <w:sz w:val="26"/>
          <w:szCs w:val="26"/>
        </w:rPr>
        <w:t>МУП ЖКХ МО «Селитренский сельсовет</w:t>
      </w:r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720231" w:rsidRP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33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7"/>
        <w:gridCol w:w="4104"/>
        <w:gridCol w:w="4394"/>
      </w:tblGrid>
      <w:tr w:rsidR="00736CDF" w:rsidRPr="00720231" w:rsidTr="00736CDF">
        <w:trPr>
          <w:trHeight w:val="1400"/>
        </w:trPr>
        <w:tc>
          <w:tcPr>
            <w:tcW w:w="709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117" w:type="dxa"/>
          </w:tcPr>
          <w:p w:rsidR="00736CDF" w:rsidRPr="00720231" w:rsidRDefault="00736CDF" w:rsidP="00736CDF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10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Кадастровый</w:t>
            </w:r>
          </w:p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 (или)</w:t>
            </w:r>
          </w:p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№</w:t>
            </w:r>
          </w:p>
        </w:tc>
        <w:tc>
          <w:tcPr>
            <w:tcW w:w="4394" w:type="dxa"/>
          </w:tcPr>
          <w:p w:rsidR="00736CDF" w:rsidRPr="00720231" w:rsidRDefault="00736CDF" w:rsidP="00E23A9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Правообладатель</w:t>
            </w:r>
          </w:p>
        </w:tc>
      </w:tr>
      <w:tr w:rsidR="00736CDF" w:rsidRPr="00720231" w:rsidTr="00736CDF">
        <w:trPr>
          <w:trHeight w:val="405"/>
        </w:trPr>
        <w:tc>
          <w:tcPr>
            <w:tcW w:w="709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7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0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6CDF" w:rsidRPr="00720231" w:rsidTr="00736CDF">
        <w:trPr>
          <w:trHeight w:val="855"/>
        </w:trPr>
        <w:tc>
          <w:tcPr>
            <w:tcW w:w="709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7" w:type="dxa"/>
          </w:tcPr>
          <w:p w:rsidR="00736CDF" w:rsidRPr="00736CDF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Преобразователь частоты </w:t>
            </w:r>
            <w:r>
              <w:rPr>
                <w:rFonts w:ascii="Times New Roman" w:eastAsia="Calibri" w:hAnsi="Times New Roman" w:cs="Times New Roman"/>
                <w:lang w:val="en-US"/>
              </w:rPr>
              <w:t>INNOVERT</w:t>
            </w:r>
            <w:r w:rsidRPr="00736C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PUMP</w:t>
            </w:r>
            <w:r w:rsidRPr="00736C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IHD</w:t>
            </w:r>
            <w:r w:rsidRPr="00736CDF">
              <w:rPr>
                <w:rFonts w:ascii="Times New Roman" w:eastAsia="Calibri" w:hAnsi="Times New Roman" w:cs="Times New Roman"/>
              </w:rPr>
              <w:t>37</w:t>
            </w: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736CDF">
              <w:rPr>
                <w:rFonts w:ascii="Times New Roman" w:eastAsia="Calibri" w:hAnsi="Times New Roman" w:cs="Times New Roman"/>
              </w:rPr>
              <w:t>43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736C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(37 кВтх380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</w:rPr>
              <w:t>, выходной ток 75 А)</w:t>
            </w:r>
          </w:p>
        </w:tc>
        <w:tc>
          <w:tcPr>
            <w:tcW w:w="410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номер</w:t>
            </w:r>
            <w:r>
              <w:rPr>
                <w:rFonts w:ascii="Times New Roman" w:eastAsia="Calibri" w:hAnsi="Times New Roman" w:cs="Times New Roman"/>
              </w:rPr>
              <w:t>: 101040000103</w:t>
            </w:r>
          </w:p>
        </w:tc>
        <w:tc>
          <w:tcPr>
            <w:tcW w:w="439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 xml:space="preserve">Муниципальное образование «Селитренский сельсовет» </w:t>
            </w:r>
            <w:proofErr w:type="spellStart"/>
            <w:r w:rsidRPr="00720231">
              <w:rPr>
                <w:rFonts w:ascii="Times New Roman" w:eastAsia="Calibri" w:hAnsi="Times New Roman" w:cs="Times New Roman"/>
              </w:rPr>
              <w:t>Харабалинского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 xml:space="preserve"> района Астраханской области</w:t>
            </w:r>
          </w:p>
        </w:tc>
      </w:tr>
      <w:tr w:rsidR="00736CDF" w:rsidRPr="00720231" w:rsidTr="00E23A95">
        <w:trPr>
          <w:trHeight w:val="852"/>
        </w:trPr>
        <w:tc>
          <w:tcPr>
            <w:tcW w:w="709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7" w:type="dxa"/>
          </w:tcPr>
          <w:p w:rsidR="00736CDF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Автомат продажи питьевой воды «Аквалаб-1000»</w:t>
            </w:r>
          </w:p>
        </w:tc>
        <w:tc>
          <w:tcPr>
            <w:tcW w:w="410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Инвентарный номер: 101040000104</w:t>
            </w:r>
          </w:p>
        </w:tc>
        <w:tc>
          <w:tcPr>
            <w:tcW w:w="4394" w:type="dxa"/>
          </w:tcPr>
          <w:p w:rsidR="00736CDF" w:rsidRPr="00720231" w:rsidRDefault="00FB7722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FB7722">
              <w:rPr>
                <w:rFonts w:ascii="Times New Roman" w:eastAsia="Calibri" w:hAnsi="Times New Roman" w:cs="Times New Roman"/>
              </w:rPr>
              <w:t xml:space="preserve">Муниципальное образование «Селитренский сельсовет» </w:t>
            </w:r>
            <w:proofErr w:type="spellStart"/>
            <w:r w:rsidRPr="00FB7722">
              <w:rPr>
                <w:rFonts w:ascii="Times New Roman" w:eastAsia="Calibri" w:hAnsi="Times New Roman" w:cs="Times New Roman"/>
              </w:rPr>
              <w:t>Харабалинского</w:t>
            </w:r>
            <w:proofErr w:type="spellEnd"/>
            <w:r w:rsidRPr="00FB7722">
              <w:rPr>
                <w:rFonts w:ascii="Times New Roman" w:eastAsia="Calibri" w:hAnsi="Times New Roman" w:cs="Times New Roman"/>
              </w:rPr>
              <w:t xml:space="preserve"> района Астраханской области</w:t>
            </w:r>
          </w:p>
        </w:tc>
      </w:tr>
      <w:tr w:rsidR="00736CDF" w:rsidRPr="00720231" w:rsidTr="00E23A95">
        <w:trPr>
          <w:trHeight w:val="993"/>
        </w:trPr>
        <w:tc>
          <w:tcPr>
            <w:tcW w:w="709" w:type="dxa"/>
          </w:tcPr>
          <w:p w:rsidR="00736CDF" w:rsidRPr="00720231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7" w:type="dxa"/>
          </w:tcPr>
          <w:p w:rsidR="00736CDF" w:rsidRPr="00E23A95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Фильтр сетчатый автоматический «</w:t>
            </w:r>
            <w:r>
              <w:rPr>
                <w:rFonts w:ascii="Times New Roman" w:eastAsia="Calibri" w:hAnsi="Times New Roman" w:cs="Times New Roman"/>
                <w:lang w:val="en-US"/>
              </w:rPr>
              <w:t>AF</w:t>
            </w:r>
            <w:r w:rsidRPr="00E23A95">
              <w:rPr>
                <w:rFonts w:ascii="Times New Roman" w:eastAsia="Calibri" w:hAnsi="Times New Roman" w:cs="Times New Roman"/>
              </w:rPr>
              <w:t>806</w:t>
            </w:r>
            <w:r>
              <w:rPr>
                <w:rFonts w:ascii="Times New Roman" w:eastAsia="Calibri" w:hAnsi="Times New Roman" w:cs="Times New Roman"/>
                <w:lang w:val="en-US"/>
              </w:rPr>
              <w:t>NL</w:t>
            </w:r>
            <w:r w:rsidRPr="00E23A95">
              <w:rPr>
                <w:rFonts w:ascii="Times New Roman" w:eastAsia="Calibri" w:hAnsi="Times New Roman" w:cs="Times New Roman"/>
              </w:rPr>
              <w:t xml:space="preserve"> 6</w:t>
            </w:r>
            <w:r>
              <w:rPr>
                <w:rFonts w:ascii="Times New Roman" w:eastAsia="Calibri" w:hAnsi="Times New Roman" w:cs="Times New Roman"/>
              </w:rPr>
              <w:t>» 150 м3/ч 120микр</w:t>
            </w:r>
          </w:p>
        </w:tc>
        <w:tc>
          <w:tcPr>
            <w:tcW w:w="4104" w:type="dxa"/>
          </w:tcPr>
          <w:p w:rsidR="00736CDF" w:rsidRPr="00720231" w:rsidRDefault="00736CDF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номер</w:t>
            </w:r>
            <w:r w:rsidR="00E23A95">
              <w:rPr>
                <w:rFonts w:ascii="Times New Roman" w:eastAsia="Calibri" w:hAnsi="Times New Roman" w:cs="Times New Roman"/>
              </w:rPr>
              <w:t>: 101040000078</w:t>
            </w:r>
          </w:p>
        </w:tc>
        <w:tc>
          <w:tcPr>
            <w:tcW w:w="4394" w:type="dxa"/>
          </w:tcPr>
          <w:p w:rsidR="00736CDF" w:rsidRPr="00720231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 xml:space="preserve">Муниципальное образование «Селитренский сельсовет» </w:t>
            </w:r>
            <w:proofErr w:type="spellStart"/>
            <w:r w:rsidRPr="00720231">
              <w:rPr>
                <w:rFonts w:ascii="Times New Roman" w:eastAsia="Calibri" w:hAnsi="Times New Roman" w:cs="Times New Roman"/>
              </w:rPr>
              <w:t>Харабалинского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 xml:space="preserve"> района Астраханской области</w:t>
            </w:r>
          </w:p>
        </w:tc>
      </w:tr>
      <w:tr w:rsidR="00E23A95" w:rsidRPr="00720231" w:rsidTr="00736CDF">
        <w:trPr>
          <w:trHeight w:val="1510"/>
        </w:trPr>
        <w:tc>
          <w:tcPr>
            <w:tcW w:w="709" w:type="dxa"/>
          </w:tcPr>
          <w:p w:rsidR="00E23A95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7" w:type="dxa"/>
          </w:tcPr>
          <w:p w:rsidR="00E23A95" w:rsidRPr="00E23A95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Насос Д200/36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37*1500 с Комплектом монтажной независимости вентиляции для двигателей 200 габарита </w:t>
            </w:r>
            <w:r>
              <w:rPr>
                <w:rFonts w:ascii="Times New Roman" w:eastAsia="Calibri" w:hAnsi="Times New Roman" w:cs="Times New Roman"/>
                <w:lang w:val="en-US"/>
              </w:rPr>
              <w:t>DIN</w:t>
            </w:r>
            <w:r>
              <w:rPr>
                <w:rFonts w:ascii="Times New Roman" w:eastAsia="Calibri" w:hAnsi="Times New Roman" w:cs="Times New Roman"/>
              </w:rPr>
              <w:t xml:space="preserve">, питание 380 </w:t>
            </w:r>
            <w:r>
              <w:rPr>
                <w:rFonts w:ascii="Times New Roman" w:eastAsia="Calibri" w:hAnsi="Times New Roman" w:cs="Times New Roman"/>
                <w:lang w:val="en-US"/>
              </w:rPr>
              <w:t>VAC</w:t>
            </w:r>
            <w:r>
              <w:rPr>
                <w:rFonts w:ascii="Times New Roman" w:eastAsia="Calibri" w:hAnsi="Times New Roman" w:cs="Times New Roman"/>
              </w:rPr>
              <w:t xml:space="preserve"> внутренний диаметр кожуха 393 мм</w:t>
            </w:r>
          </w:p>
        </w:tc>
        <w:tc>
          <w:tcPr>
            <w:tcW w:w="4104" w:type="dxa"/>
          </w:tcPr>
          <w:p w:rsidR="00E23A95" w:rsidRPr="00720231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номер</w:t>
            </w:r>
            <w:r>
              <w:rPr>
                <w:rFonts w:ascii="Times New Roman" w:eastAsia="Calibri" w:hAnsi="Times New Roman" w:cs="Times New Roman"/>
              </w:rPr>
              <w:t>: 101040000102</w:t>
            </w:r>
          </w:p>
        </w:tc>
        <w:tc>
          <w:tcPr>
            <w:tcW w:w="4394" w:type="dxa"/>
          </w:tcPr>
          <w:p w:rsidR="00E23A95" w:rsidRPr="00720231" w:rsidRDefault="00E23A95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 xml:space="preserve">Муниципальное образование «Селитренский сельсовет» </w:t>
            </w:r>
            <w:proofErr w:type="spellStart"/>
            <w:r w:rsidRPr="00720231">
              <w:rPr>
                <w:rFonts w:ascii="Times New Roman" w:eastAsia="Calibri" w:hAnsi="Times New Roman" w:cs="Times New Roman"/>
              </w:rPr>
              <w:t>Харабалинского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 xml:space="preserve"> района Астраханской области</w:t>
            </w:r>
          </w:p>
        </w:tc>
      </w:tr>
    </w:tbl>
    <w:p w:rsidR="00924FCA" w:rsidRDefault="00924FCA" w:rsidP="00E4715E">
      <w:pPr>
        <w:ind w:firstLine="0"/>
      </w:pPr>
    </w:p>
    <w:sectPr w:rsidR="00924FCA" w:rsidSect="00E23A9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F"/>
    <w:rsid w:val="001B542D"/>
    <w:rsid w:val="00302222"/>
    <w:rsid w:val="003D3CD5"/>
    <w:rsid w:val="0067164D"/>
    <w:rsid w:val="00720231"/>
    <w:rsid w:val="00736CDF"/>
    <w:rsid w:val="007A32EF"/>
    <w:rsid w:val="00924FCA"/>
    <w:rsid w:val="009325D6"/>
    <w:rsid w:val="00C670A1"/>
    <w:rsid w:val="00C84F5F"/>
    <w:rsid w:val="00D03AE6"/>
    <w:rsid w:val="00D94391"/>
    <w:rsid w:val="00E23A95"/>
    <w:rsid w:val="00E4715E"/>
    <w:rsid w:val="00E75DAC"/>
    <w:rsid w:val="00E90981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2021-02-10T07:35:00Z</cp:lastPrinted>
  <dcterms:created xsi:type="dcterms:W3CDTF">2020-06-15T04:35:00Z</dcterms:created>
  <dcterms:modified xsi:type="dcterms:W3CDTF">2021-02-10T07:35:00Z</dcterms:modified>
</cp:coreProperties>
</file>