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57E" w:rsidRPr="004B157E" w:rsidRDefault="004B157E" w:rsidP="004B1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157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МУНИЦИПАЛЬНОГО ОБРАЗОВАНИЯ</w:t>
      </w:r>
    </w:p>
    <w:p w:rsidR="004B157E" w:rsidRPr="004B157E" w:rsidRDefault="004B157E" w:rsidP="004B1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157E">
        <w:rPr>
          <w:rFonts w:ascii="Times New Roman" w:eastAsia="Times New Roman" w:hAnsi="Times New Roman" w:cs="Times New Roman"/>
          <w:sz w:val="26"/>
          <w:szCs w:val="26"/>
          <w:lang w:eastAsia="ru-RU"/>
        </w:rPr>
        <w:t>«СЕЛИТРЕНСКИЙ СЕЛЬСОВЕТ»</w:t>
      </w:r>
    </w:p>
    <w:p w:rsidR="004B157E" w:rsidRPr="004B157E" w:rsidRDefault="004B157E" w:rsidP="004B1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157E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ХАРАБАЛИНСКОГО РАЙОНА АСТРАХАНСКОЙ ОБЛАСТИ</w:t>
      </w:r>
    </w:p>
    <w:p w:rsidR="004B157E" w:rsidRPr="004B157E" w:rsidRDefault="004B157E" w:rsidP="004B15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57E" w:rsidRPr="004B157E" w:rsidRDefault="004B157E" w:rsidP="004B1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157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4B157E" w:rsidRPr="004B157E" w:rsidRDefault="004B157E" w:rsidP="004B1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57E" w:rsidRPr="004B157E" w:rsidRDefault="004B157E" w:rsidP="004B1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57E" w:rsidRPr="004B157E" w:rsidRDefault="004B157E" w:rsidP="004B15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1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30.01.2020 г                                                                                                      № 36</w:t>
      </w:r>
    </w:p>
    <w:p w:rsidR="004B157E" w:rsidRPr="004B157E" w:rsidRDefault="004B157E" w:rsidP="004B15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57E" w:rsidRPr="004B157E" w:rsidRDefault="004B157E" w:rsidP="004B15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157E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оплате труда Главы муниципального</w:t>
      </w:r>
    </w:p>
    <w:p w:rsidR="004B157E" w:rsidRPr="004B157E" w:rsidRDefault="004B157E" w:rsidP="004B15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157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«Селитренский сельсовет»</w:t>
      </w:r>
    </w:p>
    <w:p w:rsidR="004B157E" w:rsidRPr="004B157E" w:rsidRDefault="004B157E" w:rsidP="004B15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57E" w:rsidRPr="004B157E" w:rsidRDefault="004B157E" w:rsidP="004B15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57E" w:rsidRPr="004B157E" w:rsidRDefault="004B157E" w:rsidP="004B1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1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В соответствии с вступлением в законную силу Закона Астраханской области  от 20.12.2019 г № 86/2019-ОЗ  «О внесении изменений в Закон Астраханской области « О некоторых вопросах оплаты труда государственных гражданских служащих Астраханской области» и статью 10 Закона Астраханской области Астраханской области «Об отдельных вопросах правового регулирования муниципальной службы в Астраханской области» и </w:t>
      </w:r>
      <w:proofErr w:type="gramStart"/>
      <w:r w:rsidRPr="004B157E">
        <w:rPr>
          <w:rFonts w:ascii="Times New Roman" w:eastAsia="Times New Roman" w:hAnsi="Times New Roman" w:cs="Times New Roman"/>
          <w:sz w:val="26"/>
          <w:szCs w:val="26"/>
          <w:lang w:eastAsia="ru-RU"/>
        </w:rPr>
        <w:t>во</w:t>
      </w:r>
      <w:proofErr w:type="gramEnd"/>
      <w:r w:rsidRPr="004B1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исполнении </w:t>
      </w:r>
      <w:r w:rsidRPr="004B15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Распоряжения Правительства Астраханской области от 01.11.2007 № 657-Пр</w:t>
      </w:r>
      <w:r w:rsidRPr="004B1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4B15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предельных нормативах </w:t>
      </w:r>
      <w:proofErr w:type="gramStart"/>
      <w:r w:rsidRPr="004B15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размеров оплаты труда</w:t>
      </w:r>
      <w:proofErr w:type="gramEnd"/>
      <w:r w:rsidRPr="004B15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лиц, замещающих муниципальные должности Астраханской области </w:t>
      </w:r>
      <w:r w:rsidRPr="004B157E">
        <w:rPr>
          <w:rFonts w:ascii="Times New Roman" w:eastAsia="Times New Roman" w:hAnsi="Times New Roman" w:cs="Times New Roman"/>
          <w:sz w:val="26"/>
          <w:szCs w:val="26"/>
          <w:lang w:eastAsia="ru-RU"/>
        </w:rPr>
        <w:t>и в целях упорядочения оплаты труда Главы МО «Селитренский сельсовет» Совет муниципального образования «Селитренский сельсовет»</w:t>
      </w:r>
    </w:p>
    <w:p w:rsidR="004B157E" w:rsidRPr="004B157E" w:rsidRDefault="004B157E" w:rsidP="004B15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157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4B157E" w:rsidRPr="004B157E" w:rsidRDefault="004B157E" w:rsidP="004B15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57E" w:rsidRPr="004B157E" w:rsidRDefault="004B157E" w:rsidP="004B157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157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 Главе МО «Селитренский сельсовет»:</w:t>
      </w:r>
    </w:p>
    <w:p w:rsidR="004B157E" w:rsidRPr="004B157E" w:rsidRDefault="004B157E" w:rsidP="004B157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B157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Денежное вознаграждение в размере 23878,40 рублей (40% от денежного вознаграждения Главы МО «</w:t>
      </w:r>
      <w:proofErr w:type="spellStart"/>
      <w:r w:rsidRPr="004B157E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Харабалинский</w:t>
      </w:r>
      <w:proofErr w:type="spellEnd"/>
      <w:r w:rsidRPr="004B1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район».</w:t>
      </w:r>
      <w:proofErr w:type="gramEnd"/>
    </w:p>
    <w:p w:rsidR="004B157E" w:rsidRPr="004B157E" w:rsidRDefault="004B157E" w:rsidP="004B157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157E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Ежемесячное денежное поощрение в размере 4775,68 рублей (20% от ежемесячного денежного вознаграждения).</w:t>
      </w:r>
    </w:p>
    <w:p w:rsidR="004B157E" w:rsidRPr="004B157E" w:rsidRDefault="004B157E" w:rsidP="004B157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157E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Единовременную выплату при предоставлении ежегодного оплачиваемого отпуска в размере одного ежемесячного денежного вознаграждения в размере 23878,40 рублей.</w:t>
      </w:r>
    </w:p>
    <w:p w:rsidR="004B157E" w:rsidRPr="004B157E" w:rsidRDefault="004B157E" w:rsidP="004B157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157E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Единовременную премию в размере одного ежемесячного денежного вознаграждения в размере 23878,40 рублей.</w:t>
      </w:r>
    </w:p>
    <w:p w:rsidR="004B157E" w:rsidRPr="004B157E" w:rsidRDefault="004B157E" w:rsidP="004B15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1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2.  Настоящее Решение вступает в силу с момента подписания и действует на </w:t>
      </w:r>
      <w:proofErr w:type="gramStart"/>
      <w:r w:rsidRPr="004B157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правоотношения</w:t>
      </w:r>
      <w:proofErr w:type="gramEnd"/>
      <w:r w:rsidRPr="004B1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возникшие с 1 января 2020 года.</w:t>
      </w:r>
    </w:p>
    <w:p w:rsidR="004B157E" w:rsidRPr="004B157E" w:rsidRDefault="004B157E" w:rsidP="004B15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57E" w:rsidRPr="004B157E" w:rsidRDefault="004B157E" w:rsidP="004B15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57E" w:rsidRPr="004B157E" w:rsidRDefault="004B157E" w:rsidP="004B157E">
      <w:pPr>
        <w:tabs>
          <w:tab w:val="left" w:pos="21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B1B" w:rsidRDefault="004B157E" w:rsidP="004B157E">
      <w:r w:rsidRPr="004B1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МО «Селитренский сельсовет»                                              </w:t>
      </w:r>
      <w:proofErr w:type="spellStart"/>
      <w:r w:rsidRPr="004B157E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Сарсенгалиев</w:t>
      </w:r>
      <w:proofErr w:type="spellEnd"/>
      <w:r w:rsidRPr="004B1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С.С.  </w:t>
      </w:r>
      <w:bookmarkStart w:id="0" w:name="_GoBack"/>
      <w:bookmarkEnd w:id="0"/>
    </w:p>
    <w:sectPr w:rsidR="00A67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75838"/>
    <w:multiLevelType w:val="hybridMultilevel"/>
    <w:tmpl w:val="EF30BC62"/>
    <w:lvl w:ilvl="0" w:tplc="B33A2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A25EC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716B58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25A2AA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1C4291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10A72F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71482A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526440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6BC2D0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4A5"/>
    <w:rsid w:val="004B157E"/>
    <w:rsid w:val="009504A5"/>
    <w:rsid w:val="00A6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2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1539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2020-03-19T12:02:00Z</dcterms:created>
  <dcterms:modified xsi:type="dcterms:W3CDTF">2020-03-19T12:02:00Z</dcterms:modified>
</cp:coreProperties>
</file>