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CE" w:rsidRDefault="00177ECE" w:rsidP="00177ECE">
      <w:pPr>
        <w:spacing w:after="0" w:line="254" w:lineRule="auto"/>
        <w:jc w:val="center"/>
        <w:rPr>
          <w:rFonts w:ascii="Times New Roman" w:eastAsia="Calibri" w:hAnsi="Times New Roman" w:cs="Times New Roman"/>
          <w:sz w:val="28"/>
          <w:szCs w:val="28"/>
        </w:rPr>
      </w:pPr>
    </w:p>
    <w:p w:rsidR="00177ECE" w:rsidRDefault="00177ECE" w:rsidP="00177ECE">
      <w:pPr>
        <w:spacing w:after="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СОВЕТ МУНИЦИПАЛЬНОГО ОБРАЗОВАНИЯ</w:t>
      </w:r>
    </w:p>
    <w:p w:rsidR="00177ECE" w:rsidRDefault="00177ECE" w:rsidP="00177ECE">
      <w:pPr>
        <w:spacing w:after="0" w:line="25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«СЕЛЬСКОЕ ПОСЕЛЕНИЕ СЕЛИТРЕНСКИЙ СЕЛЬСОВЕТ</w:t>
      </w:r>
    </w:p>
    <w:p w:rsidR="00177ECE" w:rsidRDefault="00177ECE" w:rsidP="00177ECE">
      <w:pPr>
        <w:spacing w:after="0" w:line="254"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ХАРАБАЛИНСКОГО МУНИЦИПАЛЬНОГО РАЙОНА </w:t>
      </w:r>
    </w:p>
    <w:p w:rsidR="00177ECE" w:rsidRDefault="00177ECE" w:rsidP="00177ECE">
      <w:pPr>
        <w:spacing w:after="0" w:line="254"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АСТРАХАНСКОЙ ОБЛАСТИ»</w:t>
      </w:r>
    </w:p>
    <w:p w:rsidR="00177ECE" w:rsidRDefault="00177ECE" w:rsidP="00177ECE">
      <w:pPr>
        <w:spacing w:after="160" w:line="25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77ECE" w:rsidRDefault="00177ECE" w:rsidP="00177ECE">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РЕШЕНИЕ</w:t>
      </w:r>
    </w:p>
    <w:p w:rsidR="00177ECE" w:rsidRDefault="00177ECE" w:rsidP="00177ECE">
      <w:pPr>
        <w:spacing w:after="160" w:line="252"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01.12.2023г.                                                                           </w:t>
      </w:r>
      <w:r w:rsidR="00E3794F">
        <w:rPr>
          <w:rFonts w:ascii="Times New Roman" w:eastAsia="Calibri" w:hAnsi="Times New Roman" w:cs="Times New Roman"/>
          <w:sz w:val="28"/>
          <w:szCs w:val="28"/>
        </w:rPr>
        <w:t xml:space="preserve">                           № 164</w:t>
      </w:r>
      <w:r>
        <w:rPr>
          <w:rFonts w:ascii="Times New Roman" w:eastAsia="Calibri" w:hAnsi="Times New Roman" w:cs="Times New Roman"/>
          <w:sz w:val="28"/>
          <w:szCs w:val="28"/>
        </w:rPr>
        <w:t xml:space="preserve"> </w:t>
      </w:r>
    </w:p>
    <w:p w:rsidR="00177ECE" w:rsidRPr="00653962" w:rsidRDefault="00177ECE" w:rsidP="00177ECE">
      <w:pPr>
        <w:spacing w:after="0" w:line="240" w:lineRule="auto"/>
        <w:jc w:val="center"/>
        <w:rPr>
          <w:rFonts w:ascii="Times New Roman" w:eastAsia="Calibri" w:hAnsi="Times New Roman" w:cs="Times New Roman"/>
          <w:sz w:val="28"/>
          <w:szCs w:val="28"/>
        </w:rPr>
      </w:pPr>
      <w:r w:rsidRPr="00126958">
        <w:rPr>
          <w:rFonts w:ascii="Times New Roman" w:eastAsia="Calibri" w:hAnsi="Times New Roman" w:cs="Times New Roman"/>
          <w:sz w:val="28"/>
          <w:szCs w:val="28"/>
        </w:rPr>
        <w:t>Об утверждении</w:t>
      </w:r>
      <w:r w:rsidR="00AB08DD">
        <w:rPr>
          <w:rFonts w:ascii="Times New Roman" w:eastAsia="Calibri" w:hAnsi="Times New Roman" w:cs="Times New Roman"/>
          <w:sz w:val="28"/>
          <w:szCs w:val="28"/>
        </w:rPr>
        <w:t xml:space="preserve"> Положения о муниципальных правовых актах </w:t>
      </w:r>
      <w:r w:rsidR="00AB08DD">
        <w:rPr>
          <w:rFonts w:ascii="Times New Roman" w:hAnsi="Times New Roman" w:cs="Times New Roman"/>
          <w:sz w:val="28"/>
          <w:szCs w:val="28"/>
        </w:rPr>
        <w:t>муниципального образования</w:t>
      </w:r>
      <w:r w:rsidRPr="00653962">
        <w:rPr>
          <w:rFonts w:ascii="Times New Roman" w:hAnsi="Times New Roman" w:cs="Times New Roman"/>
          <w:sz w:val="28"/>
          <w:szCs w:val="28"/>
        </w:rPr>
        <w:t xml:space="preserve"> «Сельское поселение Селитренский сельсовет </w:t>
      </w:r>
      <w:proofErr w:type="spellStart"/>
      <w:r w:rsidRPr="00653962">
        <w:rPr>
          <w:rFonts w:ascii="Times New Roman" w:hAnsi="Times New Roman" w:cs="Times New Roman"/>
          <w:sz w:val="28"/>
          <w:szCs w:val="28"/>
        </w:rPr>
        <w:t>Харабалинского</w:t>
      </w:r>
      <w:proofErr w:type="spellEnd"/>
      <w:r w:rsidRPr="00653962">
        <w:rPr>
          <w:rFonts w:ascii="Times New Roman" w:hAnsi="Times New Roman" w:cs="Times New Roman"/>
          <w:sz w:val="28"/>
          <w:szCs w:val="28"/>
        </w:rPr>
        <w:t xml:space="preserve"> муниципального района Астраханской области»</w:t>
      </w:r>
    </w:p>
    <w:p w:rsidR="00177ECE" w:rsidRPr="00126958" w:rsidRDefault="00177ECE" w:rsidP="00177ECE">
      <w:pPr>
        <w:spacing w:after="0" w:line="240" w:lineRule="auto"/>
        <w:jc w:val="center"/>
        <w:rPr>
          <w:rFonts w:ascii="Times New Roman" w:eastAsia="Calibri" w:hAnsi="Times New Roman" w:cs="Times New Roman"/>
          <w:sz w:val="28"/>
          <w:szCs w:val="28"/>
        </w:rPr>
      </w:pPr>
    </w:p>
    <w:p w:rsidR="00177ECE" w:rsidRPr="00126958" w:rsidRDefault="00177ECE" w:rsidP="00177ECE">
      <w:pPr>
        <w:spacing w:after="0" w:line="240" w:lineRule="auto"/>
        <w:ind w:firstLine="708"/>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В соответствии с Федеральным Законом от 06.10.2003 №131-ФЗ «Об общих</w:t>
      </w:r>
      <w:r>
        <w:rPr>
          <w:rFonts w:ascii="Times New Roman" w:eastAsia="Calibri" w:hAnsi="Times New Roman" w:cs="Times New Roman"/>
          <w:sz w:val="28"/>
          <w:szCs w:val="28"/>
        </w:rPr>
        <w:t xml:space="preserve"> </w:t>
      </w:r>
      <w:r w:rsidRPr="00126958">
        <w:rPr>
          <w:rFonts w:ascii="Times New Roman" w:eastAsia="Calibri" w:hAnsi="Times New Roman" w:cs="Times New Roman"/>
          <w:sz w:val="28"/>
          <w:szCs w:val="28"/>
        </w:rPr>
        <w:t>принципах организации местного самоупр</w:t>
      </w:r>
      <w:r>
        <w:rPr>
          <w:rFonts w:ascii="Times New Roman" w:eastAsia="Calibri" w:hAnsi="Times New Roman" w:cs="Times New Roman"/>
          <w:sz w:val="28"/>
          <w:szCs w:val="28"/>
        </w:rPr>
        <w:t xml:space="preserve">авления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Российской Федерации,</w:t>
      </w:r>
      <w:r w:rsidR="00F44589">
        <w:rPr>
          <w:rFonts w:ascii="Times New Roman" w:eastAsia="Calibri" w:hAnsi="Times New Roman" w:cs="Times New Roman"/>
          <w:sz w:val="28"/>
          <w:szCs w:val="28"/>
        </w:rPr>
        <w:t xml:space="preserve"> </w:t>
      </w:r>
      <w:r w:rsidR="00010BDF">
        <w:rPr>
          <w:rFonts w:ascii="Times New Roman" w:eastAsia="Calibri" w:hAnsi="Times New Roman" w:cs="Times New Roman"/>
          <w:sz w:val="28"/>
          <w:szCs w:val="28"/>
        </w:rPr>
        <w:t>руководствуясь Уставом</w:t>
      </w:r>
      <w:r w:rsidR="00F44589">
        <w:rPr>
          <w:rFonts w:ascii="Times New Roman" w:eastAsia="Calibri" w:hAnsi="Times New Roman" w:cs="Times New Roman"/>
          <w:sz w:val="28"/>
          <w:szCs w:val="28"/>
        </w:rPr>
        <w:t xml:space="preserve"> муниципального образования </w:t>
      </w:r>
      <w:r w:rsidRPr="00653962">
        <w:rPr>
          <w:rFonts w:ascii="Times New Roman" w:hAnsi="Times New Roman" w:cs="Times New Roman"/>
          <w:sz w:val="28"/>
          <w:szCs w:val="28"/>
        </w:rPr>
        <w:t xml:space="preserve">«Сельское поселение Селитренский сельсовет </w:t>
      </w:r>
      <w:proofErr w:type="spellStart"/>
      <w:r w:rsidRPr="00653962">
        <w:rPr>
          <w:rFonts w:ascii="Times New Roman" w:hAnsi="Times New Roman" w:cs="Times New Roman"/>
          <w:sz w:val="28"/>
          <w:szCs w:val="28"/>
        </w:rPr>
        <w:t>Харабалинского</w:t>
      </w:r>
      <w:proofErr w:type="spellEnd"/>
      <w:r w:rsidRPr="00653962">
        <w:rPr>
          <w:rFonts w:ascii="Times New Roman" w:hAnsi="Times New Roman" w:cs="Times New Roman"/>
          <w:sz w:val="28"/>
          <w:szCs w:val="28"/>
        </w:rPr>
        <w:t xml:space="preserve"> муниципального района Астраханской области»</w:t>
      </w:r>
      <w:r>
        <w:rPr>
          <w:rFonts w:ascii="Times New Roman" w:eastAsia="Calibri" w:hAnsi="Times New Roman" w:cs="Times New Roman"/>
          <w:sz w:val="28"/>
          <w:szCs w:val="28"/>
        </w:rPr>
        <w:t xml:space="preserve">, Совет </w:t>
      </w:r>
      <w:r w:rsidRPr="00126958">
        <w:rPr>
          <w:rFonts w:ascii="Times New Roman" w:eastAsia="Calibri" w:hAnsi="Times New Roman" w:cs="Times New Roman"/>
          <w:sz w:val="28"/>
          <w:szCs w:val="28"/>
        </w:rPr>
        <w:t>муниципального образования «</w:t>
      </w:r>
      <w:r w:rsidR="00F44589">
        <w:rPr>
          <w:rFonts w:ascii="Times New Roman" w:eastAsia="Calibri" w:hAnsi="Times New Roman" w:cs="Times New Roman"/>
          <w:sz w:val="28"/>
          <w:szCs w:val="28"/>
        </w:rPr>
        <w:t xml:space="preserve">Сельское поселение </w:t>
      </w:r>
      <w:r>
        <w:rPr>
          <w:rFonts w:ascii="Times New Roman" w:eastAsia="Calibri" w:hAnsi="Times New Roman" w:cs="Times New Roman"/>
          <w:sz w:val="28"/>
          <w:szCs w:val="28"/>
        </w:rPr>
        <w:t>Селитренский</w:t>
      </w:r>
      <w:r w:rsidRPr="00126958">
        <w:rPr>
          <w:rFonts w:ascii="Times New Roman" w:eastAsia="Calibri" w:hAnsi="Times New Roman" w:cs="Times New Roman"/>
          <w:sz w:val="28"/>
          <w:szCs w:val="28"/>
        </w:rPr>
        <w:t xml:space="preserve"> сельсовет</w:t>
      </w:r>
      <w:r w:rsidR="00F44589">
        <w:rPr>
          <w:rFonts w:ascii="Times New Roman" w:eastAsia="Calibri" w:hAnsi="Times New Roman" w:cs="Times New Roman"/>
          <w:sz w:val="28"/>
          <w:szCs w:val="28"/>
        </w:rPr>
        <w:t xml:space="preserve"> </w:t>
      </w:r>
      <w:proofErr w:type="spellStart"/>
      <w:r w:rsidR="00F44589">
        <w:rPr>
          <w:rFonts w:ascii="Times New Roman" w:eastAsia="Calibri" w:hAnsi="Times New Roman" w:cs="Times New Roman"/>
          <w:sz w:val="28"/>
          <w:szCs w:val="28"/>
        </w:rPr>
        <w:t>Харабалинского</w:t>
      </w:r>
      <w:proofErr w:type="spellEnd"/>
      <w:r w:rsidR="00F44589">
        <w:rPr>
          <w:rFonts w:ascii="Times New Roman" w:eastAsia="Calibri" w:hAnsi="Times New Roman" w:cs="Times New Roman"/>
          <w:sz w:val="28"/>
          <w:szCs w:val="28"/>
        </w:rPr>
        <w:t xml:space="preserve"> муниципального образования</w:t>
      </w:r>
      <w:r w:rsidRPr="00126958">
        <w:rPr>
          <w:rFonts w:ascii="Times New Roman" w:eastAsia="Calibri" w:hAnsi="Times New Roman" w:cs="Times New Roman"/>
          <w:sz w:val="28"/>
          <w:szCs w:val="28"/>
        </w:rPr>
        <w:t>»</w:t>
      </w:r>
    </w:p>
    <w:p w:rsidR="00177ECE" w:rsidRDefault="00177ECE" w:rsidP="00177ECE">
      <w:pPr>
        <w:spacing w:after="0" w:line="240" w:lineRule="auto"/>
        <w:jc w:val="both"/>
        <w:rPr>
          <w:rFonts w:ascii="Times New Roman" w:eastAsia="Calibri" w:hAnsi="Times New Roman" w:cs="Times New Roman"/>
          <w:sz w:val="28"/>
          <w:szCs w:val="28"/>
        </w:rPr>
      </w:pPr>
    </w:p>
    <w:p w:rsidR="007F37E2" w:rsidRDefault="00177ECE" w:rsidP="007F37E2">
      <w:pPr>
        <w:spacing w:after="0" w:line="240" w:lineRule="auto"/>
        <w:ind w:firstLine="708"/>
        <w:jc w:val="both"/>
        <w:rPr>
          <w:rFonts w:ascii="Times New Roman" w:eastAsia="Calibri" w:hAnsi="Times New Roman" w:cs="Times New Roman"/>
          <w:b/>
          <w:sz w:val="28"/>
          <w:szCs w:val="28"/>
        </w:rPr>
      </w:pPr>
      <w:r w:rsidRPr="007F37E2">
        <w:rPr>
          <w:rFonts w:ascii="Times New Roman" w:eastAsia="Calibri" w:hAnsi="Times New Roman" w:cs="Times New Roman"/>
          <w:b/>
          <w:sz w:val="28"/>
          <w:szCs w:val="28"/>
        </w:rPr>
        <w:t>РЕШИЛ:</w:t>
      </w:r>
    </w:p>
    <w:p w:rsidR="00177ECE" w:rsidRPr="007F37E2" w:rsidRDefault="007F37E2" w:rsidP="007F37E2">
      <w:pPr>
        <w:spacing w:after="0" w:line="240" w:lineRule="auto"/>
        <w:ind w:firstLine="708"/>
        <w:jc w:val="both"/>
        <w:rPr>
          <w:rFonts w:ascii="Times New Roman" w:eastAsia="Calibri" w:hAnsi="Times New Roman" w:cs="Times New Roman"/>
          <w:b/>
          <w:sz w:val="28"/>
          <w:szCs w:val="28"/>
        </w:rPr>
      </w:pPr>
      <w:r w:rsidRPr="007F37E2">
        <w:rPr>
          <w:rFonts w:ascii="Times New Roman" w:eastAsia="Calibri" w:hAnsi="Times New Roman" w:cs="Times New Roman"/>
          <w:sz w:val="28"/>
          <w:szCs w:val="28"/>
        </w:rPr>
        <w:t>1.</w:t>
      </w:r>
      <w:r w:rsidR="00CF3A26">
        <w:rPr>
          <w:rFonts w:ascii="Times New Roman" w:eastAsia="Calibri" w:hAnsi="Times New Roman" w:cs="Times New Roman"/>
          <w:b/>
          <w:sz w:val="28"/>
          <w:szCs w:val="28"/>
        </w:rPr>
        <w:t xml:space="preserve"> </w:t>
      </w:r>
      <w:r w:rsidR="00F44589" w:rsidRPr="00F30BD7">
        <w:rPr>
          <w:rFonts w:ascii="Times New Roman" w:hAnsi="Times New Roman"/>
          <w:sz w:val="28"/>
          <w:szCs w:val="24"/>
        </w:rPr>
        <w:t xml:space="preserve">Утвердить </w:t>
      </w:r>
      <w:hyperlink w:anchor="Par52" w:tooltip="ПОЛОЖЕНИЕ" w:history="1">
        <w:r w:rsidR="00F44589" w:rsidRPr="00F44589">
          <w:rPr>
            <w:rFonts w:ascii="Times New Roman" w:hAnsi="Times New Roman"/>
            <w:color w:val="000000" w:themeColor="text1"/>
            <w:sz w:val="28"/>
            <w:szCs w:val="24"/>
          </w:rPr>
          <w:t>Положение</w:t>
        </w:r>
      </w:hyperlink>
      <w:r w:rsidR="00F44589" w:rsidRPr="00F44589">
        <w:rPr>
          <w:rFonts w:ascii="Times New Roman" w:hAnsi="Times New Roman"/>
          <w:color w:val="000000" w:themeColor="text1"/>
          <w:sz w:val="28"/>
          <w:szCs w:val="24"/>
        </w:rPr>
        <w:t xml:space="preserve"> </w:t>
      </w:r>
      <w:r w:rsidR="00F44589" w:rsidRPr="00F30BD7">
        <w:rPr>
          <w:rFonts w:ascii="Times New Roman" w:hAnsi="Times New Roman"/>
          <w:sz w:val="28"/>
          <w:szCs w:val="24"/>
        </w:rPr>
        <w:t xml:space="preserve">о муниципальных правовых актах муниципального образования </w:t>
      </w:r>
      <w:r w:rsidR="00F44589">
        <w:rPr>
          <w:rFonts w:ascii="Times New Roman" w:hAnsi="Times New Roman"/>
          <w:bCs/>
          <w:sz w:val="28"/>
          <w:szCs w:val="24"/>
        </w:rPr>
        <w:t xml:space="preserve">«Сельское поселение Селитренский сельсовет </w:t>
      </w:r>
      <w:proofErr w:type="spellStart"/>
      <w:r w:rsidR="00F44589">
        <w:rPr>
          <w:rFonts w:ascii="Times New Roman" w:hAnsi="Times New Roman"/>
          <w:bCs/>
          <w:sz w:val="28"/>
          <w:szCs w:val="24"/>
        </w:rPr>
        <w:t>Харабалинского</w:t>
      </w:r>
      <w:proofErr w:type="spellEnd"/>
      <w:r w:rsidR="00F44589">
        <w:rPr>
          <w:rFonts w:ascii="Times New Roman" w:hAnsi="Times New Roman"/>
          <w:bCs/>
          <w:sz w:val="28"/>
          <w:szCs w:val="24"/>
        </w:rPr>
        <w:t xml:space="preserve"> муниципального района</w:t>
      </w:r>
      <w:r w:rsidR="00F44589" w:rsidRPr="006E6BCE">
        <w:rPr>
          <w:rFonts w:ascii="Times New Roman" w:hAnsi="Times New Roman"/>
          <w:b/>
          <w:bCs/>
          <w:kern w:val="2"/>
          <w:sz w:val="28"/>
          <w:szCs w:val="28"/>
        </w:rPr>
        <w:t xml:space="preserve"> </w:t>
      </w:r>
      <w:r w:rsidR="00F44589" w:rsidRPr="006E6BCE">
        <w:rPr>
          <w:rFonts w:ascii="Times New Roman" w:hAnsi="Times New Roman"/>
          <w:bCs/>
          <w:sz w:val="28"/>
          <w:szCs w:val="24"/>
        </w:rPr>
        <w:t>Астраханской области</w:t>
      </w:r>
      <w:r w:rsidR="00F44589">
        <w:rPr>
          <w:rFonts w:ascii="Times New Roman" w:hAnsi="Times New Roman"/>
          <w:bCs/>
          <w:sz w:val="28"/>
          <w:szCs w:val="24"/>
        </w:rPr>
        <w:t xml:space="preserve">» </w:t>
      </w:r>
      <w:r w:rsidR="0029754F">
        <w:rPr>
          <w:rFonts w:ascii="Times New Roman" w:hAnsi="Times New Roman"/>
          <w:sz w:val="28"/>
          <w:szCs w:val="24"/>
        </w:rPr>
        <w:t>согласно приложению.</w:t>
      </w:r>
    </w:p>
    <w:p w:rsidR="00177ECE" w:rsidRDefault="00177ECE" w:rsidP="007F37E2">
      <w:pPr>
        <w:spacing w:after="0" w:line="240" w:lineRule="auto"/>
        <w:ind w:firstLine="708"/>
        <w:jc w:val="both"/>
        <w:rPr>
          <w:rFonts w:ascii="Times New Roman" w:hAnsi="Times New Roman"/>
          <w:sz w:val="28"/>
          <w:szCs w:val="24"/>
        </w:rPr>
      </w:pPr>
      <w:r w:rsidRPr="00126958">
        <w:rPr>
          <w:rFonts w:ascii="Times New Roman" w:eastAsia="Calibri" w:hAnsi="Times New Roman" w:cs="Times New Roman"/>
          <w:sz w:val="28"/>
          <w:szCs w:val="28"/>
        </w:rPr>
        <w:t xml:space="preserve">2. </w:t>
      </w:r>
      <w:r w:rsidR="00844020" w:rsidRPr="00735227">
        <w:rPr>
          <w:rFonts w:ascii="Times New Roman" w:eastAsia="Lucida Sans Unicode" w:hAnsi="Times New Roman" w:cs="Times New Roman"/>
          <w:color w:val="000000"/>
          <w:kern w:val="3"/>
          <w:sz w:val="26"/>
          <w:szCs w:val="26"/>
          <w:lang w:bidi="en-US"/>
        </w:rPr>
        <w:t>Настоящее решение обнародовать в соотве</w:t>
      </w:r>
      <w:r w:rsidR="00844020">
        <w:rPr>
          <w:rFonts w:ascii="Times New Roman" w:eastAsia="Lucida Sans Unicode" w:hAnsi="Times New Roman" w:cs="Times New Roman"/>
          <w:color w:val="000000"/>
          <w:kern w:val="3"/>
          <w:sz w:val="26"/>
          <w:szCs w:val="26"/>
          <w:lang w:bidi="en-US"/>
        </w:rPr>
        <w:t xml:space="preserve">тствии с действующим Положением и разместить </w:t>
      </w:r>
      <w:r w:rsidR="00844020" w:rsidRPr="00B730F3">
        <w:rPr>
          <w:rFonts w:ascii="Times New Roman" w:eastAsia="Times New Roman" w:hAnsi="Times New Roman" w:cs="Times New Roman"/>
          <w:color w:val="000000"/>
          <w:sz w:val="28"/>
          <w:szCs w:val="28"/>
          <w:lang w:eastAsia="ru-RU"/>
        </w:rPr>
        <w:t>на официальном сайте администрации</w:t>
      </w:r>
      <w:r w:rsidR="00844020">
        <w:rPr>
          <w:rFonts w:ascii="Times New Roman" w:eastAsia="Times New Roman" w:hAnsi="Times New Roman" w:cs="Times New Roman"/>
          <w:color w:val="000000"/>
          <w:sz w:val="28"/>
          <w:szCs w:val="28"/>
          <w:lang w:eastAsia="ru-RU"/>
        </w:rPr>
        <w:t xml:space="preserve"> муниципального образования «Сельское поселение Селитренский сельсовет</w:t>
      </w:r>
      <w:r w:rsidR="00844020" w:rsidRPr="00617440">
        <w:t xml:space="preserve"> </w:t>
      </w:r>
      <w:proofErr w:type="spellStart"/>
      <w:r w:rsidR="00844020">
        <w:rPr>
          <w:rFonts w:ascii="Times New Roman" w:eastAsia="Times New Roman" w:hAnsi="Times New Roman" w:cs="Times New Roman"/>
          <w:color w:val="000000"/>
          <w:sz w:val="28"/>
          <w:szCs w:val="28"/>
          <w:lang w:eastAsia="ru-RU"/>
        </w:rPr>
        <w:t>Харабалинского</w:t>
      </w:r>
      <w:proofErr w:type="spellEnd"/>
      <w:r w:rsidR="00844020">
        <w:rPr>
          <w:rFonts w:ascii="Times New Roman" w:eastAsia="Times New Roman" w:hAnsi="Times New Roman" w:cs="Times New Roman"/>
          <w:color w:val="000000"/>
          <w:sz w:val="28"/>
          <w:szCs w:val="28"/>
          <w:lang w:eastAsia="ru-RU"/>
        </w:rPr>
        <w:t xml:space="preserve"> муниципального </w:t>
      </w:r>
      <w:r w:rsidR="00844020" w:rsidRPr="00617440">
        <w:rPr>
          <w:rFonts w:ascii="Times New Roman" w:eastAsia="Times New Roman" w:hAnsi="Times New Roman" w:cs="Times New Roman"/>
          <w:color w:val="000000"/>
          <w:sz w:val="28"/>
          <w:szCs w:val="28"/>
          <w:lang w:eastAsia="ru-RU"/>
        </w:rPr>
        <w:t>района Астраханской области</w:t>
      </w:r>
      <w:r w:rsidR="00844020">
        <w:rPr>
          <w:rFonts w:ascii="Times New Roman" w:eastAsia="Times New Roman" w:hAnsi="Times New Roman" w:cs="Times New Roman"/>
          <w:color w:val="000000"/>
          <w:sz w:val="28"/>
          <w:szCs w:val="28"/>
          <w:lang w:eastAsia="ru-RU"/>
        </w:rPr>
        <w:t xml:space="preserve">» </w:t>
      </w:r>
      <w:hyperlink r:id="rId8" w:history="1">
        <w:r w:rsidR="00844020" w:rsidRPr="00183561">
          <w:rPr>
            <w:rStyle w:val="a7"/>
            <w:rFonts w:ascii="Times New Roman" w:hAnsi="Times New Roman"/>
            <w:sz w:val="28"/>
            <w:szCs w:val="28"/>
          </w:rPr>
          <w:t>https://selitsovet.ru/</w:t>
        </w:r>
      </w:hyperlink>
      <w:r w:rsidR="0029754F">
        <w:rPr>
          <w:rFonts w:ascii="Times New Roman" w:eastAsia="Times New Roman" w:hAnsi="Times New Roman" w:cs="Times New Roman"/>
          <w:color w:val="000000"/>
          <w:sz w:val="28"/>
          <w:szCs w:val="28"/>
          <w:lang w:eastAsia="ru-RU"/>
        </w:rPr>
        <w:t xml:space="preserve"> .</w:t>
      </w:r>
      <w:bookmarkStart w:id="0" w:name="_GoBack"/>
      <w:bookmarkEnd w:id="0"/>
    </w:p>
    <w:p w:rsidR="00177ECE" w:rsidRDefault="00177ECE" w:rsidP="007F37E2">
      <w:pPr>
        <w:spacing w:after="0" w:line="240" w:lineRule="auto"/>
        <w:ind w:firstLine="708"/>
        <w:jc w:val="both"/>
        <w:rPr>
          <w:rFonts w:ascii="Times New Roman" w:eastAsia="Calibri" w:hAnsi="Times New Roman" w:cs="Times New Roman"/>
          <w:sz w:val="28"/>
          <w:szCs w:val="28"/>
        </w:rPr>
      </w:pPr>
      <w:r w:rsidRPr="00126958">
        <w:rPr>
          <w:rFonts w:ascii="Times New Roman" w:eastAsia="Calibri" w:hAnsi="Times New Roman" w:cs="Times New Roman"/>
          <w:sz w:val="28"/>
          <w:szCs w:val="28"/>
        </w:rPr>
        <w:t>3</w:t>
      </w:r>
      <w:r w:rsidR="00CF3A26">
        <w:rPr>
          <w:rFonts w:ascii="Times New Roman" w:eastAsia="Calibri" w:hAnsi="Times New Roman" w:cs="Times New Roman"/>
          <w:sz w:val="28"/>
          <w:szCs w:val="28"/>
        </w:rPr>
        <w:t xml:space="preserve">. </w:t>
      </w:r>
      <w:r w:rsidR="00CF3A26" w:rsidRPr="00F30BD7">
        <w:rPr>
          <w:rFonts w:ascii="Times New Roman" w:hAnsi="Times New Roman"/>
          <w:sz w:val="28"/>
          <w:szCs w:val="24"/>
        </w:rPr>
        <w:t>Настоящее решение вступает в силу после дня его опубликования (обнародования).</w:t>
      </w:r>
    </w:p>
    <w:p w:rsidR="00177ECE" w:rsidRDefault="00177ECE" w:rsidP="00177ECE">
      <w:pPr>
        <w:spacing w:after="0" w:line="240" w:lineRule="auto"/>
        <w:jc w:val="both"/>
        <w:rPr>
          <w:rFonts w:ascii="Times New Roman" w:eastAsia="Calibri" w:hAnsi="Times New Roman" w:cs="Times New Roman"/>
          <w:sz w:val="28"/>
          <w:szCs w:val="28"/>
        </w:rPr>
      </w:pPr>
    </w:p>
    <w:p w:rsidR="00CF3A26" w:rsidRDefault="00CF3A26" w:rsidP="00177ECE">
      <w:pPr>
        <w:spacing w:after="0" w:line="240" w:lineRule="auto"/>
        <w:rPr>
          <w:rFonts w:ascii="Times New Roman" w:eastAsia="Calibri" w:hAnsi="Times New Roman" w:cs="Times New Roman"/>
          <w:sz w:val="26"/>
          <w:szCs w:val="26"/>
        </w:rPr>
      </w:pPr>
    </w:p>
    <w:p w:rsidR="00177ECE" w:rsidRDefault="00177ECE" w:rsidP="00177EC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Совета </w:t>
      </w:r>
    </w:p>
    <w:p w:rsidR="00177ECE" w:rsidRDefault="00177ECE" w:rsidP="00177EC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муниципального образования</w:t>
      </w:r>
    </w:p>
    <w:p w:rsidR="00177ECE" w:rsidRDefault="00177ECE" w:rsidP="00177ECE">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«Селитренский сельсовет»:                                </w:t>
      </w:r>
      <w:r>
        <w:rPr>
          <w:rFonts w:ascii="Times New Roman" w:eastAsia="Calibri" w:hAnsi="Times New Roman" w:cs="Times New Roman"/>
          <w:sz w:val="26"/>
          <w:szCs w:val="26"/>
        </w:rPr>
        <w:tab/>
        <w:t xml:space="preserve">                               Э.Н. Нетребко</w:t>
      </w:r>
    </w:p>
    <w:p w:rsidR="00177ECE" w:rsidRDefault="00177ECE" w:rsidP="00177ECE">
      <w:pPr>
        <w:tabs>
          <w:tab w:val="left" w:pos="2040"/>
        </w:tabs>
        <w:spacing w:after="160" w:line="252"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p>
    <w:p w:rsidR="00177ECE" w:rsidRDefault="00177ECE" w:rsidP="00177ECE">
      <w:pPr>
        <w:spacing w:after="160" w:line="252"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Глава муниципального образования</w:t>
      </w:r>
    </w:p>
    <w:p w:rsidR="00177ECE" w:rsidRDefault="00177ECE" w:rsidP="00CF3A26">
      <w:pPr>
        <w:spacing w:after="160" w:line="252" w:lineRule="auto"/>
        <w:contextualSpacing/>
        <w:rPr>
          <w:rFonts w:ascii="Times New Roman" w:eastAsia="Calibri" w:hAnsi="Times New Roman" w:cs="Times New Roman"/>
          <w:sz w:val="28"/>
          <w:szCs w:val="28"/>
        </w:rPr>
        <w:sectPr w:rsidR="00177ECE">
          <w:pgSz w:w="11906" w:h="16838"/>
          <w:pgMar w:top="142" w:right="851" w:bottom="1134" w:left="1418" w:header="709" w:footer="709" w:gutter="0"/>
          <w:cols w:space="720"/>
        </w:sectPr>
      </w:pPr>
      <w:r>
        <w:rPr>
          <w:rFonts w:ascii="Times New Roman" w:eastAsia="Calibri" w:hAnsi="Times New Roman" w:cs="Times New Roman"/>
          <w:sz w:val="28"/>
          <w:szCs w:val="28"/>
        </w:rPr>
        <w:t xml:space="preserve">«Селитренский сельсовет»:                                        </w:t>
      </w:r>
      <w:r w:rsidR="00CF3A26">
        <w:rPr>
          <w:rFonts w:ascii="Times New Roman" w:eastAsia="Calibri" w:hAnsi="Times New Roman" w:cs="Times New Roman"/>
          <w:sz w:val="28"/>
          <w:szCs w:val="28"/>
        </w:rPr>
        <w:t xml:space="preserve">               С.С. </w:t>
      </w:r>
      <w:proofErr w:type="spellStart"/>
      <w:r w:rsidR="00CF3A26">
        <w:rPr>
          <w:rFonts w:ascii="Times New Roman" w:eastAsia="Calibri" w:hAnsi="Times New Roman" w:cs="Times New Roman"/>
          <w:sz w:val="28"/>
          <w:szCs w:val="28"/>
        </w:rPr>
        <w:t>Сарсенгалиев</w:t>
      </w:r>
      <w:proofErr w:type="spellEnd"/>
    </w:p>
    <w:p w:rsidR="009C6F96" w:rsidRPr="00644D56" w:rsidRDefault="009C6F96" w:rsidP="009C6F96">
      <w:pPr>
        <w:widowControl w:val="0"/>
        <w:autoSpaceDE w:val="0"/>
        <w:autoSpaceDN w:val="0"/>
        <w:adjustRightInd w:val="0"/>
        <w:spacing w:after="0"/>
        <w:jc w:val="right"/>
        <w:outlineLvl w:val="0"/>
        <w:rPr>
          <w:rFonts w:ascii="Times New Roman" w:hAnsi="Times New Roman"/>
          <w:sz w:val="24"/>
          <w:szCs w:val="24"/>
        </w:rPr>
      </w:pPr>
      <w:r w:rsidRPr="00644D56">
        <w:rPr>
          <w:rFonts w:ascii="Times New Roman" w:hAnsi="Times New Roman"/>
          <w:sz w:val="24"/>
          <w:szCs w:val="24"/>
        </w:rPr>
        <w:lastRenderedPageBreak/>
        <w:t>Принято</w:t>
      </w:r>
      <w:r>
        <w:rPr>
          <w:rFonts w:ascii="Times New Roman" w:hAnsi="Times New Roman"/>
          <w:sz w:val="24"/>
          <w:szCs w:val="24"/>
        </w:rPr>
        <w:t xml:space="preserve"> </w:t>
      </w:r>
      <w:r w:rsidRPr="00644D56">
        <w:rPr>
          <w:rFonts w:ascii="Times New Roman" w:hAnsi="Times New Roman"/>
          <w:sz w:val="24"/>
          <w:szCs w:val="24"/>
        </w:rPr>
        <w:t>Решением Совета</w:t>
      </w:r>
    </w:p>
    <w:p w:rsidR="009C6F96" w:rsidRPr="00644D56" w:rsidRDefault="009C6F96" w:rsidP="009C6F96">
      <w:pPr>
        <w:widowControl w:val="0"/>
        <w:autoSpaceDE w:val="0"/>
        <w:autoSpaceDN w:val="0"/>
        <w:adjustRightInd w:val="0"/>
        <w:spacing w:after="0"/>
        <w:jc w:val="right"/>
        <w:rPr>
          <w:rFonts w:ascii="Times New Roman" w:hAnsi="Times New Roman"/>
          <w:sz w:val="24"/>
          <w:szCs w:val="24"/>
        </w:rPr>
      </w:pPr>
      <w:r w:rsidRPr="00644D56">
        <w:rPr>
          <w:rFonts w:ascii="Times New Roman" w:hAnsi="Times New Roman"/>
          <w:sz w:val="24"/>
          <w:szCs w:val="24"/>
        </w:rPr>
        <w:t>муниципального образования</w:t>
      </w:r>
    </w:p>
    <w:p w:rsidR="009C6F96" w:rsidRDefault="009C6F96" w:rsidP="009C6F96">
      <w:pPr>
        <w:widowControl w:val="0"/>
        <w:autoSpaceDE w:val="0"/>
        <w:autoSpaceDN w:val="0"/>
        <w:adjustRightInd w:val="0"/>
        <w:spacing w:after="0"/>
        <w:jc w:val="right"/>
        <w:rPr>
          <w:rFonts w:ascii="Times New Roman" w:hAnsi="Times New Roman"/>
          <w:bCs/>
          <w:sz w:val="24"/>
          <w:szCs w:val="24"/>
        </w:rPr>
      </w:pPr>
      <w:r w:rsidRPr="00644D56">
        <w:rPr>
          <w:rFonts w:ascii="Times New Roman" w:hAnsi="Times New Roman"/>
          <w:bCs/>
          <w:sz w:val="24"/>
          <w:szCs w:val="24"/>
        </w:rPr>
        <w:t xml:space="preserve">«Сельское поселение </w:t>
      </w:r>
      <w:r>
        <w:rPr>
          <w:rFonts w:ascii="Times New Roman" w:hAnsi="Times New Roman"/>
          <w:bCs/>
          <w:sz w:val="24"/>
          <w:szCs w:val="24"/>
        </w:rPr>
        <w:t xml:space="preserve">Селитренский </w:t>
      </w:r>
      <w:r w:rsidRPr="00644D56">
        <w:rPr>
          <w:rFonts w:ascii="Times New Roman" w:hAnsi="Times New Roman"/>
          <w:bCs/>
          <w:sz w:val="24"/>
          <w:szCs w:val="24"/>
        </w:rPr>
        <w:t xml:space="preserve">сельсовет </w:t>
      </w:r>
    </w:p>
    <w:p w:rsidR="009C6F96" w:rsidRDefault="009C6F96" w:rsidP="009C6F96">
      <w:pPr>
        <w:widowControl w:val="0"/>
        <w:autoSpaceDE w:val="0"/>
        <w:autoSpaceDN w:val="0"/>
        <w:adjustRightInd w:val="0"/>
        <w:spacing w:after="0"/>
        <w:jc w:val="right"/>
        <w:rPr>
          <w:rFonts w:ascii="Times New Roman" w:hAnsi="Times New Roman"/>
          <w:bCs/>
          <w:sz w:val="24"/>
          <w:szCs w:val="24"/>
        </w:rPr>
      </w:pPr>
      <w:proofErr w:type="spellStart"/>
      <w:r w:rsidRPr="00644D56">
        <w:rPr>
          <w:rFonts w:ascii="Times New Roman" w:hAnsi="Times New Roman"/>
          <w:bCs/>
          <w:sz w:val="24"/>
          <w:szCs w:val="24"/>
        </w:rPr>
        <w:t>Харабалинского</w:t>
      </w:r>
      <w:proofErr w:type="spellEnd"/>
      <w:r>
        <w:rPr>
          <w:rFonts w:ascii="Times New Roman" w:hAnsi="Times New Roman"/>
          <w:bCs/>
          <w:sz w:val="24"/>
          <w:szCs w:val="24"/>
        </w:rPr>
        <w:t xml:space="preserve"> муниципального</w:t>
      </w:r>
      <w:r w:rsidRPr="00644D56">
        <w:rPr>
          <w:rFonts w:ascii="Times New Roman" w:hAnsi="Times New Roman"/>
          <w:bCs/>
          <w:sz w:val="24"/>
          <w:szCs w:val="24"/>
        </w:rPr>
        <w:t xml:space="preserve"> района</w:t>
      </w:r>
      <w:r>
        <w:rPr>
          <w:rFonts w:ascii="Times New Roman" w:hAnsi="Times New Roman"/>
          <w:bCs/>
          <w:sz w:val="24"/>
          <w:szCs w:val="24"/>
        </w:rPr>
        <w:t xml:space="preserve"> </w:t>
      </w:r>
    </w:p>
    <w:p w:rsidR="009C6F96" w:rsidRDefault="009C6F96" w:rsidP="009C6F96">
      <w:pPr>
        <w:widowControl w:val="0"/>
        <w:autoSpaceDE w:val="0"/>
        <w:autoSpaceDN w:val="0"/>
        <w:adjustRightInd w:val="0"/>
        <w:spacing w:after="0"/>
        <w:jc w:val="right"/>
        <w:rPr>
          <w:rFonts w:ascii="Times New Roman" w:hAnsi="Times New Roman"/>
          <w:sz w:val="24"/>
          <w:szCs w:val="24"/>
        </w:rPr>
      </w:pPr>
      <w:r>
        <w:rPr>
          <w:rFonts w:ascii="Times New Roman" w:hAnsi="Times New Roman"/>
          <w:bCs/>
          <w:sz w:val="24"/>
          <w:szCs w:val="24"/>
        </w:rPr>
        <w:t>Астраханской области</w:t>
      </w:r>
      <w:r w:rsidRPr="00644D56">
        <w:rPr>
          <w:rFonts w:ascii="Times New Roman" w:hAnsi="Times New Roman"/>
          <w:bCs/>
          <w:sz w:val="24"/>
          <w:szCs w:val="24"/>
        </w:rPr>
        <w:t>»</w:t>
      </w:r>
      <w:r w:rsidRPr="00644D56">
        <w:rPr>
          <w:rFonts w:ascii="Times New Roman" w:hAnsi="Times New Roman"/>
          <w:sz w:val="24"/>
          <w:szCs w:val="24"/>
        </w:rPr>
        <w:t xml:space="preserve"> </w:t>
      </w:r>
    </w:p>
    <w:p w:rsidR="009C6F96" w:rsidRPr="00644D56" w:rsidRDefault="00E3794F" w:rsidP="009C6F96">
      <w:pPr>
        <w:widowControl w:val="0"/>
        <w:autoSpaceDE w:val="0"/>
        <w:autoSpaceDN w:val="0"/>
        <w:adjustRightInd w:val="0"/>
        <w:spacing w:after="0"/>
        <w:jc w:val="right"/>
        <w:rPr>
          <w:rFonts w:ascii="Times New Roman" w:hAnsi="Times New Roman"/>
          <w:sz w:val="24"/>
          <w:szCs w:val="24"/>
        </w:rPr>
      </w:pPr>
      <w:r>
        <w:rPr>
          <w:rFonts w:ascii="Times New Roman" w:hAnsi="Times New Roman"/>
          <w:sz w:val="24"/>
          <w:szCs w:val="24"/>
        </w:rPr>
        <w:t>от 01.12.2023 г. N 164</w:t>
      </w:r>
    </w:p>
    <w:p w:rsidR="00AB08DD" w:rsidRPr="009121B1" w:rsidRDefault="00AB08DD" w:rsidP="001259FE">
      <w:pPr>
        <w:autoSpaceDE w:val="0"/>
        <w:autoSpaceDN w:val="0"/>
        <w:adjustRightInd w:val="0"/>
        <w:rPr>
          <w:rFonts w:ascii="Times New Roman" w:hAnsi="Times New Roman"/>
          <w:b/>
          <w:sz w:val="28"/>
        </w:rPr>
      </w:pPr>
    </w:p>
    <w:p w:rsidR="00AB08DD" w:rsidRPr="00F30BD7" w:rsidRDefault="00AB08DD" w:rsidP="001259FE">
      <w:pPr>
        <w:suppressAutoHyphens/>
        <w:spacing w:after="0"/>
        <w:ind w:right="-1"/>
        <w:jc w:val="center"/>
        <w:rPr>
          <w:rFonts w:ascii="Times New Roman" w:hAnsi="Times New Roman"/>
          <w:b/>
          <w:bCs/>
          <w:kern w:val="16"/>
          <w:sz w:val="28"/>
          <w:szCs w:val="28"/>
        </w:rPr>
      </w:pPr>
      <w:r w:rsidRPr="00F30BD7">
        <w:rPr>
          <w:rFonts w:ascii="Times New Roman" w:hAnsi="Times New Roman"/>
          <w:b/>
          <w:bCs/>
          <w:kern w:val="16"/>
          <w:sz w:val="28"/>
          <w:szCs w:val="28"/>
        </w:rPr>
        <w:t>ПОЛОЖЕНИЕ</w:t>
      </w:r>
    </w:p>
    <w:p w:rsidR="00AB08DD" w:rsidRPr="00F30BD7" w:rsidRDefault="00AB08DD" w:rsidP="001259FE">
      <w:pPr>
        <w:suppressAutoHyphens/>
        <w:spacing w:after="0"/>
        <w:ind w:right="-1"/>
        <w:jc w:val="center"/>
        <w:rPr>
          <w:rFonts w:ascii="Times New Roman" w:hAnsi="Times New Roman"/>
          <w:b/>
          <w:bCs/>
          <w:kern w:val="16"/>
          <w:sz w:val="28"/>
          <w:szCs w:val="28"/>
        </w:rPr>
      </w:pPr>
      <w:r w:rsidRPr="00F30BD7">
        <w:rPr>
          <w:rFonts w:ascii="Times New Roman" w:hAnsi="Times New Roman"/>
          <w:b/>
          <w:bCs/>
          <w:kern w:val="16"/>
          <w:sz w:val="28"/>
          <w:szCs w:val="28"/>
        </w:rPr>
        <w:t>о муниципальных правовых актах муниципального образования</w:t>
      </w:r>
    </w:p>
    <w:p w:rsidR="00AB08DD" w:rsidRDefault="00AB08DD" w:rsidP="001259FE">
      <w:pPr>
        <w:suppressAutoHyphens/>
        <w:spacing w:after="0"/>
        <w:ind w:right="-1"/>
        <w:jc w:val="center"/>
        <w:rPr>
          <w:rFonts w:ascii="Times New Roman" w:hAnsi="Times New Roman"/>
          <w:b/>
          <w:bCs/>
          <w:i/>
          <w:kern w:val="16"/>
          <w:sz w:val="28"/>
          <w:szCs w:val="28"/>
        </w:rPr>
      </w:pPr>
      <w:r w:rsidRPr="009121B1">
        <w:rPr>
          <w:rFonts w:ascii="Times New Roman" w:hAnsi="Times New Roman"/>
          <w:b/>
          <w:kern w:val="16"/>
          <w:sz w:val="28"/>
          <w:szCs w:val="28"/>
        </w:rPr>
        <w:t>муниципального образования</w:t>
      </w:r>
      <w:r w:rsidRPr="009121B1">
        <w:rPr>
          <w:rFonts w:ascii="Times New Roman" w:hAnsi="Times New Roman"/>
          <w:kern w:val="16"/>
          <w:sz w:val="28"/>
          <w:szCs w:val="28"/>
        </w:rPr>
        <w:t xml:space="preserve"> </w:t>
      </w:r>
      <w:r>
        <w:rPr>
          <w:rFonts w:ascii="Times New Roman" w:hAnsi="Times New Roman"/>
          <w:b/>
          <w:bCs/>
          <w:kern w:val="16"/>
          <w:sz w:val="28"/>
          <w:szCs w:val="28"/>
        </w:rPr>
        <w:t xml:space="preserve">«Сельское поселение </w:t>
      </w:r>
      <w:r w:rsidR="001259FE">
        <w:rPr>
          <w:rFonts w:ascii="Times New Roman" w:hAnsi="Times New Roman"/>
          <w:b/>
          <w:bCs/>
          <w:kern w:val="16"/>
          <w:sz w:val="28"/>
          <w:szCs w:val="28"/>
        </w:rPr>
        <w:t xml:space="preserve">Селитренский </w:t>
      </w:r>
      <w:r>
        <w:rPr>
          <w:rFonts w:ascii="Times New Roman" w:hAnsi="Times New Roman"/>
          <w:b/>
          <w:bCs/>
          <w:kern w:val="16"/>
          <w:sz w:val="28"/>
          <w:szCs w:val="28"/>
        </w:rPr>
        <w:t xml:space="preserve">сельсовет </w:t>
      </w:r>
      <w:proofErr w:type="spellStart"/>
      <w:r>
        <w:rPr>
          <w:rFonts w:ascii="Times New Roman" w:hAnsi="Times New Roman"/>
          <w:b/>
          <w:bCs/>
          <w:kern w:val="16"/>
          <w:sz w:val="28"/>
          <w:szCs w:val="28"/>
        </w:rPr>
        <w:t>Харабалинского</w:t>
      </w:r>
      <w:proofErr w:type="spellEnd"/>
      <w:r>
        <w:rPr>
          <w:rFonts w:ascii="Times New Roman" w:hAnsi="Times New Roman"/>
          <w:b/>
          <w:bCs/>
          <w:kern w:val="16"/>
          <w:sz w:val="28"/>
          <w:szCs w:val="28"/>
        </w:rPr>
        <w:t xml:space="preserve"> </w:t>
      </w:r>
      <w:r w:rsidR="001259FE">
        <w:rPr>
          <w:rFonts w:ascii="Times New Roman" w:hAnsi="Times New Roman"/>
          <w:b/>
          <w:bCs/>
          <w:kern w:val="16"/>
          <w:sz w:val="28"/>
          <w:szCs w:val="28"/>
        </w:rPr>
        <w:t xml:space="preserve">муниципального </w:t>
      </w:r>
      <w:r>
        <w:rPr>
          <w:rFonts w:ascii="Times New Roman" w:hAnsi="Times New Roman"/>
          <w:b/>
          <w:bCs/>
          <w:kern w:val="16"/>
          <w:sz w:val="28"/>
          <w:szCs w:val="28"/>
        </w:rPr>
        <w:t>района</w:t>
      </w:r>
      <w:r w:rsidR="001259FE">
        <w:rPr>
          <w:rFonts w:ascii="Times New Roman" w:hAnsi="Times New Roman"/>
          <w:b/>
          <w:bCs/>
          <w:kern w:val="16"/>
          <w:sz w:val="28"/>
          <w:szCs w:val="28"/>
        </w:rPr>
        <w:t xml:space="preserve"> Астраханской области</w:t>
      </w:r>
      <w:r>
        <w:rPr>
          <w:rFonts w:ascii="Times New Roman" w:hAnsi="Times New Roman"/>
          <w:b/>
          <w:bCs/>
          <w:kern w:val="16"/>
          <w:sz w:val="28"/>
          <w:szCs w:val="28"/>
        </w:rPr>
        <w:t>»</w:t>
      </w:r>
    </w:p>
    <w:p w:rsidR="001259FE" w:rsidRPr="001259FE" w:rsidRDefault="001259FE" w:rsidP="001259FE">
      <w:pPr>
        <w:suppressAutoHyphens/>
        <w:spacing w:after="0"/>
        <w:ind w:right="-1"/>
        <w:jc w:val="center"/>
        <w:rPr>
          <w:rFonts w:ascii="Times New Roman" w:hAnsi="Times New Roman"/>
          <w:b/>
          <w:bCs/>
          <w:i/>
          <w:kern w:val="16"/>
          <w:sz w:val="28"/>
          <w:szCs w:val="28"/>
        </w:rPr>
      </w:pPr>
    </w:p>
    <w:p w:rsidR="00AB08DD" w:rsidRPr="0098083F" w:rsidRDefault="00AB08DD" w:rsidP="001259FE">
      <w:pPr>
        <w:keepNext/>
        <w:autoSpaceDE w:val="0"/>
        <w:autoSpaceDN w:val="0"/>
        <w:adjustRightInd w:val="0"/>
        <w:ind w:right="-1"/>
        <w:jc w:val="center"/>
        <w:rPr>
          <w:rFonts w:ascii="Times New Roman" w:hAnsi="Times New Roman"/>
          <w:b/>
          <w:sz w:val="28"/>
          <w:szCs w:val="28"/>
        </w:rPr>
      </w:pPr>
      <w:r w:rsidRPr="0098083F">
        <w:rPr>
          <w:rFonts w:ascii="Times New Roman" w:hAnsi="Times New Roman"/>
          <w:b/>
          <w:sz w:val="28"/>
          <w:szCs w:val="28"/>
        </w:rPr>
        <w:t>1. Общие положения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1.1. </w:t>
      </w:r>
      <w:proofErr w:type="gramStart"/>
      <w:r w:rsidRPr="00F30BD7">
        <w:rPr>
          <w:rFonts w:ascii="Times New Roman" w:hAnsi="Times New Roman"/>
          <w:sz w:val="28"/>
          <w:szCs w:val="28"/>
        </w:rPr>
        <w:t>Настоящее положение разработано в соответствии с Федеральным законом от 06.10.20</w:t>
      </w:r>
      <w:r>
        <w:rPr>
          <w:rFonts w:ascii="Times New Roman" w:hAnsi="Times New Roman"/>
          <w:sz w:val="28"/>
          <w:szCs w:val="28"/>
        </w:rPr>
        <w:t>03 N 131-ФЗ «</w:t>
      </w:r>
      <w:r w:rsidRPr="00F30BD7">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30BD7">
        <w:rPr>
          <w:rFonts w:ascii="Times New Roman" w:hAnsi="Times New Roman"/>
          <w:sz w:val="28"/>
          <w:szCs w:val="28"/>
        </w:rPr>
        <w:t xml:space="preserve"> (далее - Федеральный закон), Уставом муниципального образования </w:t>
      </w:r>
      <w:r>
        <w:rPr>
          <w:rFonts w:ascii="Times New Roman" w:hAnsi="Times New Roman"/>
          <w:bCs/>
          <w:sz w:val="28"/>
          <w:szCs w:val="28"/>
        </w:rPr>
        <w:t xml:space="preserve">«Сельское поселение </w:t>
      </w:r>
      <w:r w:rsidR="001259FE">
        <w:rPr>
          <w:rFonts w:ascii="Times New Roman" w:hAnsi="Times New Roman"/>
          <w:bCs/>
          <w:sz w:val="28"/>
          <w:szCs w:val="28"/>
        </w:rPr>
        <w:t xml:space="preserve">Селитренский </w:t>
      </w:r>
      <w:r>
        <w:rPr>
          <w:rFonts w:ascii="Times New Roman" w:hAnsi="Times New Roman"/>
          <w:bCs/>
          <w:sz w:val="28"/>
          <w:szCs w:val="28"/>
        </w:rPr>
        <w:t xml:space="preserve">сельсовет </w:t>
      </w:r>
      <w:proofErr w:type="spellStart"/>
      <w:r>
        <w:rPr>
          <w:rFonts w:ascii="Times New Roman" w:hAnsi="Times New Roman"/>
          <w:bCs/>
          <w:sz w:val="28"/>
          <w:szCs w:val="28"/>
        </w:rPr>
        <w:t>Харабалинского</w:t>
      </w:r>
      <w:proofErr w:type="spellEnd"/>
      <w:r>
        <w:rPr>
          <w:rFonts w:ascii="Times New Roman" w:hAnsi="Times New Roman"/>
          <w:bCs/>
          <w:sz w:val="28"/>
          <w:szCs w:val="28"/>
        </w:rPr>
        <w:t xml:space="preserve"> </w:t>
      </w:r>
      <w:r w:rsidR="001259FE">
        <w:rPr>
          <w:rFonts w:ascii="Times New Roman" w:hAnsi="Times New Roman"/>
          <w:bCs/>
          <w:sz w:val="28"/>
          <w:szCs w:val="28"/>
        </w:rPr>
        <w:t xml:space="preserve">муниципального </w:t>
      </w:r>
      <w:r>
        <w:rPr>
          <w:rFonts w:ascii="Times New Roman" w:hAnsi="Times New Roman"/>
          <w:bCs/>
          <w:sz w:val="28"/>
          <w:szCs w:val="28"/>
        </w:rPr>
        <w:t>района</w:t>
      </w:r>
      <w:r w:rsidR="001259FE">
        <w:rPr>
          <w:rFonts w:ascii="Times New Roman" w:hAnsi="Times New Roman"/>
          <w:bCs/>
          <w:sz w:val="28"/>
          <w:szCs w:val="28"/>
        </w:rPr>
        <w:t xml:space="preserve"> Астраханской области</w:t>
      </w:r>
      <w:r>
        <w:rPr>
          <w:rFonts w:ascii="Times New Roman" w:hAnsi="Times New Roman"/>
          <w:bCs/>
          <w:sz w:val="28"/>
          <w:szCs w:val="28"/>
        </w:rPr>
        <w:t>»</w:t>
      </w:r>
      <w:r>
        <w:rPr>
          <w:rFonts w:ascii="Times New Roman" w:hAnsi="Times New Roman"/>
          <w:sz w:val="28"/>
          <w:szCs w:val="28"/>
        </w:rPr>
        <w:t xml:space="preserve"> (далее - Устав сельсовета</w:t>
      </w:r>
      <w:r w:rsidRPr="00F30BD7">
        <w:rPr>
          <w:rFonts w:ascii="Times New Roman" w:hAnsi="Times New Roman"/>
          <w:sz w:val="28"/>
          <w:szCs w:val="28"/>
        </w:rPr>
        <w:t xml:space="preserve">), определяет понятие, виды и порядок принятия (издания) муниципальных правовых актов в муниципальном образовании </w:t>
      </w:r>
      <w:r>
        <w:rPr>
          <w:rFonts w:ascii="Times New Roman" w:hAnsi="Times New Roman"/>
          <w:bCs/>
          <w:sz w:val="28"/>
          <w:szCs w:val="28"/>
        </w:rPr>
        <w:t>«Сельское поселение</w:t>
      </w:r>
      <w:r w:rsidR="001259FE">
        <w:rPr>
          <w:rFonts w:ascii="Times New Roman" w:hAnsi="Times New Roman"/>
          <w:bCs/>
          <w:sz w:val="28"/>
          <w:szCs w:val="28"/>
        </w:rPr>
        <w:t xml:space="preserve"> Селитренский сельсовет </w:t>
      </w:r>
      <w:proofErr w:type="spellStart"/>
      <w:r w:rsidR="001259FE">
        <w:rPr>
          <w:rFonts w:ascii="Times New Roman" w:hAnsi="Times New Roman"/>
          <w:bCs/>
          <w:sz w:val="28"/>
          <w:szCs w:val="28"/>
        </w:rPr>
        <w:t>Харабалинского</w:t>
      </w:r>
      <w:proofErr w:type="spellEnd"/>
      <w:r w:rsidR="001259FE">
        <w:rPr>
          <w:rFonts w:ascii="Times New Roman" w:hAnsi="Times New Roman"/>
          <w:bCs/>
          <w:sz w:val="28"/>
          <w:szCs w:val="28"/>
        </w:rPr>
        <w:t xml:space="preserve"> муниципального </w:t>
      </w:r>
      <w:r>
        <w:rPr>
          <w:rFonts w:ascii="Times New Roman" w:hAnsi="Times New Roman"/>
          <w:bCs/>
          <w:sz w:val="28"/>
          <w:szCs w:val="28"/>
        </w:rPr>
        <w:t>района</w:t>
      </w:r>
      <w:r w:rsidR="001259FE">
        <w:rPr>
          <w:rFonts w:ascii="Times New Roman" w:hAnsi="Times New Roman"/>
          <w:bCs/>
          <w:sz w:val="28"/>
          <w:szCs w:val="28"/>
        </w:rPr>
        <w:t xml:space="preserve"> Астраханской</w:t>
      </w:r>
      <w:proofErr w:type="gramEnd"/>
      <w:r w:rsidR="001259FE">
        <w:rPr>
          <w:rFonts w:ascii="Times New Roman" w:hAnsi="Times New Roman"/>
          <w:bCs/>
          <w:sz w:val="28"/>
          <w:szCs w:val="28"/>
        </w:rPr>
        <w:t xml:space="preserve"> </w:t>
      </w:r>
      <w:proofErr w:type="gramStart"/>
      <w:r w:rsidR="001259FE">
        <w:rPr>
          <w:rFonts w:ascii="Times New Roman" w:hAnsi="Times New Roman"/>
          <w:bCs/>
          <w:sz w:val="28"/>
          <w:szCs w:val="28"/>
        </w:rPr>
        <w:t>области</w:t>
      </w:r>
      <w:r>
        <w:rPr>
          <w:rFonts w:ascii="Times New Roman" w:hAnsi="Times New Roman"/>
          <w:bCs/>
          <w:sz w:val="28"/>
          <w:szCs w:val="28"/>
        </w:rPr>
        <w:t>»</w:t>
      </w:r>
      <w:r w:rsidRPr="00F30BD7">
        <w:rPr>
          <w:rFonts w:ascii="Times New Roman" w:hAnsi="Times New Roman"/>
          <w:sz w:val="28"/>
          <w:szCs w:val="28"/>
        </w:rPr>
        <w:t xml:space="preserve"> (далее - муниципальное образование), устанавливает единые требования к их подг</w:t>
      </w:r>
      <w:r w:rsidR="001259FE">
        <w:rPr>
          <w:rFonts w:ascii="Times New Roman" w:hAnsi="Times New Roman"/>
          <w:sz w:val="28"/>
          <w:szCs w:val="28"/>
        </w:rPr>
        <w:t xml:space="preserve">отовке, внесению, рассмотрению, </w:t>
      </w:r>
      <w:r w:rsidRPr="00F30BD7">
        <w:rPr>
          <w:rFonts w:ascii="Times New Roman" w:hAnsi="Times New Roman"/>
          <w:sz w:val="28"/>
          <w:szCs w:val="28"/>
        </w:rPr>
        <w:t>принятию, опубликованию (обнародованию) и систематизации.</w:t>
      </w:r>
      <w:proofErr w:type="gramEnd"/>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1.2. </w:t>
      </w:r>
      <w:proofErr w:type="gramStart"/>
      <w:r w:rsidRPr="00F30BD7">
        <w:rPr>
          <w:rFonts w:ascii="Times New Roman" w:hAnsi="Times New Roman"/>
          <w:sz w:val="28"/>
          <w:szCs w:val="2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w:t>
      </w:r>
      <w:r>
        <w:rPr>
          <w:rFonts w:ascii="Times New Roman" w:hAnsi="Times New Roman"/>
          <w:sz w:val="28"/>
          <w:szCs w:val="28"/>
        </w:rPr>
        <w:t>ыми законами и законами Астрахан</w:t>
      </w:r>
      <w:r w:rsidRPr="00F30BD7">
        <w:rPr>
          <w:rFonts w:ascii="Times New Roman" w:hAnsi="Times New Roman"/>
          <w:sz w:val="28"/>
          <w:szCs w:val="28"/>
        </w:rPr>
        <w:t>ской области, а также по иным вопросам, отнесенным Уставом района в соответствии с федеральными законами к полномочиям</w:t>
      </w:r>
      <w:proofErr w:type="gramEnd"/>
      <w:r w:rsidRPr="00F30BD7">
        <w:rPr>
          <w:rFonts w:ascii="Times New Roman" w:hAnsi="Times New Roman"/>
          <w:sz w:val="28"/>
          <w:szCs w:val="28"/>
        </w:rPr>
        <w:t xml:space="preserve">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w:t>
      </w:r>
      <w:r w:rsidRPr="00F30BD7">
        <w:rPr>
          <w:rFonts w:ascii="Times New Roman" w:hAnsi="Times New Roman"/>
          <w:sz w:val="28"/>
          <w:szCs w:val="28"/>
        </w:rPr>
        <w:lastRenderedPageBreak/>
        <w:t>района, устанавливающие либо изменяющие общеобязательные правила или имеющие индивидуальный характер.</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1.3. </w:t>
      </w:r>
      <w:proofErr w:type="gramStart"/>
      <w:r w:rsidRPr="00F30BD7">
        <w:rPr>
          <w:rFonts w:ascii="Times New Roman" w:hAnsi="Times New Roman"/>
          <w:sz w:val="28"/>
          <w:szCs w:val="28"/>
        </w:rPr>
        <w:t>Муниципальный нормативный правовой акт - принятый (изданный) населением муниципального района либо органом местного самоуправления и (или) должностным лицом местного самоуправления в установленном порядке и определенной форме официальный письменный документ, направленный на установление или изменение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существующих правоотношений.</w:t>
      </w:r>
      <w:proofErr w:type="gramEnd"/>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1.4. </w:t>
      </w:r>
      <w:proofErr w:type="gramStart"/>
      <w:r w:rsidRPr="00F30BD7">
        <w:rPr>
          <w:rFonts w:ascii="Times New Roman" w:hAnsi="Times New Roman"/>
          <w:sz w:val="28"/>
          <w:szCs w:val="28"/>
        </w:rPr>
        <w:t>Муниципальный ненормативный правовой акт - принятый (изданный) населением муниципального района либо органом местного самоуправления и (или) должностным лицом</w:t>
      </w:r>
      <w:r w:rsidRPr="00F30BD7">
        <w:rPr>
          <w:rFonts w:ascii="Times New Roman" w:eastAsiaTheme="minorEastAsia" w:hAnsi="Times New Roman"/>
          <w:sz w:val="24"/>
          <w:szCs w:val="24"/>
        </w:rPr>
        <w:t xml:space="preserve"> </w:t>
      </w:r>
      <w:r w:rsidRPr="00F30BD7">
        <w:rPr>
          <w:rFonts w:ascii="Times New Roman" w:hAnsi="Times New Roman"/>
          <w:sz w:val="28"/>
          <w:szCs w:val="28"/>
        </w:rPr>
        <w:t>местного самоуправления в установленном порядке и определенной форме официальный письменный документ, носящий индивидуальный характер и связанный с конкретными правоотношениями, в котором отсутствуют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w:t>
      </w:r>
      <w:proofErr w:type="gramEnd"/>
      <w:r w:rsidRPr="00F30BD7">
        <w:rPr>
          <w:rFonts w:ascii="Times New Roman" w:hAnsi="Times New Roman"/>
          <w:sz w:val="28"/>
          <w:szCs w:val="28"/>
        </w:rPr>
        <w:t xml:space="preserve"> существующих правоотношений.</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2. Система муниципальных правовых актов</w:t>
      </w:r>
    </w:p>
    <w:p w:rsidR="00AB08DD"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муниципального района</w:t>
      </w:r>
    </w:p>
    <w:p w:rsidR="001259FE" w:rsidRPr="001259FE" w:rsidRDefault="001259FE" w:rsidP="001259FE">
      <w:pPr>
        <w:keepNext/>
        <w:autoSpaceDE w:val="0"/>
        <w:autoSpaceDN w:val="0"/>
        <w:adjustRightInd w:val="0"/>
        <w:spacing w:after="0"/>
        <w:ind w:right="-1" w:firstLine="709"/>
        <w:jc w:val="center"/>
        <w:rPr>
          <w:rFonts w:ascii="Times New Roman" w:hAnsi="Times New Roman"/>
          <w:b/>
          <w:bCs/>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2.1. Система муниципальных правовых актов муниципального образования включает в себя:</w:t>
      </w:r>
    </w:p>
    <w:p w:rsidR="00AB08DD" w:rsidRPr="00F30BD7" w:rsidRDefault="001259FE" w:rsidP="00AB08DD">
      <w:pPr>
        <w:keepNext/>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 </w:t>
      </w:r>
      <w:r w:rsidR="00AB08DD" w:rsidRPr="00F30BD7">
        <w:rPr>
          <w:rFonts w:ascii="Times New Roman" w:hAnsi="Times New Roman"/>
          <w:sz w:val="28"/>
          <w:szCs w:val="28"/>
        </w:rPr>
        <w:t>Устав района;</w:t>
      </w:r>
    </w:p>
    <w:p w:rsidR="00AB08DD" w:rsidRPr="00F30BD7" w:rsidRDefault="001259FE" w:rsidP="00AB08DD">
      <w:pPr>
        <w:keepNext/>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 </w:t>
      </w:r>
      <w:r w:rsidR="00AB08DD" w:rsidRPr="00F30BD7">
        <w:rPr>
          <w:rFonts w:ascii="Times New Roman" w:hAnsi="Times New Roman"/>
          <w:sz w:val="28"/>
          <w:szCs w:val="28"/>
        </w:rPr>
        <w:t xml:space="preserve">нормативные и иные правовые акты Совета депутатов муниципального образования </w:t>
      </w:r>
      <w:r>
        <w:rPr>
          <w:rFonts w:ascii="Times New Roman" w:hAnsi="Times New Roman"/>
          <w:bCs/>
          <w:sz w:val="28"/>
          <w:szCs w:val="28"/>
        </w:rPr>
        <w:t xml:space="preserve">«Сельское поселение Селитренский </w:t>
      </w:r>
      <w:r w:rsidR="00AB08DD">
        <w:rPr>
          <w:rFonts w:ascii="Times New Roman" w:hAnsi="Times New Roman"/>
          <w:bCs/>
          <w:sz w:val="28"/>
          <w:szCs w:val="28"/>
        </w:rPr>
        <w:t xml:space="preserve">сельсовет </w:t>
      </w:r>
      <w:proofErr w:type="spellStart"/>
      <w:r w:rsidR="00AB08DD">
        <w:rPr>
          <w:rFonts w:ascii="Times New Roman" w:hAnsi="Times New Roman"/>
          <w:bCs/>
          <w:sz w:val="28"/>
          <w:szCs w:val="28"/>
        </w:rPr>
        <w:t>Харабалинского</w:t>
      </w:r>
      <w:proofErr w:type="spellEnd"/>
      <w:r>
        <w:rPr>
          <w:rFonts w:ascii="Times New Roman" w:hAnsi="Times New Roman"/>
          <w:bCs/>
          <w:sz w:val="28"/>
          <w:szCs w:val="28"/>
        </w:rPr>
        <w:t xml:space="preserve"> муниципального</w:t>
      </w:r>
      <w:r w:rsidR="00AB08DD">
        <w:rPr>
          <w:rFonts w:ascii="Times New Roman" w:hAnsi="Times New Roman"/>
          <w:bCs/>
          <w:sz w:val="28"/>
          <w:szCs w:val="28"/>
        </w:rPr>
        <w:t xml:space="preserve"> района</w:t>
      </w:r>
      <w:r>
        <w:rPr>
          <w:rFonts w:ascii="Times New Roman" w:hAnsi="Times New Roman"/>
          <w:bCs/>
          <w:sz w:val="28"/>
          <w:szCs w:val="28"/>
        </w:rPr>
        <w:t xml:space="preserve"> Астраханской области</w:t>
      </w:r>
      <w:r w:rsidR="00AB08DD">
        <w:rPr>
          <w:rFonts w:ascii="Times New Roman" w:hAnsi="Times New Roman"/>
          <w:bCs/>
          <w:sz w:val="28"/>
          <w:szCs w:val="28"/>
        </w:rPr>
        <w:t>»</w:t>
      </w:r>
      <w:r w:rsidR="00AB08DD" w:rsidRPr="00F30BD7">
        <w:rPr>
          <w:rFonts w:ascii="Times New Roman" w:hAnsi="Times New Roman"/>
          <w:sz w:val="28"/>
          <w:szCs w:val="28"/>
        </w:rPr>
        <w:t>;</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 правовые акты Главы муниципального образования </w:t>
      </w:r>
      <w:r>
        <w:rPr>
          <w:rFonts w:ascii="Times New Roman" w:hAnsi="Times New Roman"/>
          <w:bCs/>
          <w:sz w:val="28"/>
          <w:szCs w:val="28"/>
        </w:rPr>
        <w:t>«Сельское посе</w:t>
      </w:r>
      <w:r w:rsidR="001259FE">
        <w:rPr>
          <w:rFonts w:ascii="Times New Roman" w:hAnsi="Times New Roman"/>
          <w:bCs/>
          <w:sz w:val="28"/>
          <w:szCs w:val="28"/>
        </w:rPr>
        <w:t xml:space="preserve">ление Селитренский </w:t>
      </w:r>
      <w:r>
        <w:rPr>
          <w:rFonts w:ascii="Times New Roman" w:hAnsi="Times New Roman"/>
          <w:bCs/>
          <w:sz w:val="28"/>
          <w:szCs w:val="28"/>
        </w:rPr>
        <w:t xml:space="preserve">сельсовет </w:t>
      </w:r>
      <w:proofErr w:type="spellStart"/>
      <w:r>
        <w:rPr>
          <w:rFonts w:ascii="Times New Roman" w:hAnsi="Times New Roman"/>
          <w:bCs/>
          <w:sz w:val="28"/>
          <w:szCs w:val="28"/>
        </w:rPr>
        <w:t>Харабалинского</w:t>
      </w:r>
      <w:proofErr w:type="spellEnd"/>
      <w:r>
        <w:rPr>
          <w:rFonts w:ascii="Times New Roman" w:hAnsi="Times New Roman"/>
          <w:bCs/>
          <w:sz w:val="28"/>
          <w:szCs w:val="28"/>
        </w:rPr>
        <w:t xml:space="preserve"> </w:t>
      </w:r>
      <w:r w:rsidR="001259FE">
        <w:rPr>
          <w:rFonts w:ascii="Times New Roman" w:hAnsi="Times New Roman"/>
          <w:bCs/>
          <w:sz w:val="28"/>
          <w:szCs w:val="28"/>
        </w:rPr>
        <w:t xml:space="preserve">муниципального </w:t>
      </w:r>
      <w:r>
        <w:rPr>
          <w:rFonts w:ascii="Times New Roman" w:hAnsi="Times New Roman"/>
          <w:bCs/>
          <w:sz w:val="28"/>
          <w:szCs w:val="28"/>
        </w:rPr>
        <w:t>района</w:t>
      </w:r>
      <w:r w:rsidR="001259FE">
        <w:rPr>
          <w:rFonts w:ascii="Times New Roman" w:hAnsi="Times New Roman"/>
          <w:bCs/>
          <w:sz w:val="28"/>
          <w:szCs w:val="28"/>
        </w:rPr>
        <w:t xml:space="preserve"> Астраханской области</w:t>
      </w:r>
      <w:r>
        <w:rPr>
          <w:rFonts w:ascii="Times New Roman" w:hAnsi="Times New Roman"/>
          <w:bCs/>
          <w:sz w:val="28"/>
          <w:szCs w:val="28"/>
        </w:rPr>
        <w:t>»</w:t>
      </w:r>
      <w:r w:rsidRPr="00F30BD7">
        <w:rPr>
          <w:rFonts w:ascii="Times New Roman" w:hAnsi="Times New Roman"/>
          <w:sz w:val="28"/>
          <w:szCs w:val="28"/>
        </w:rPr>
        <w:t>;</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lastRenderedPageBreak/>
        <w:t xml:space="preserve">- правовые акты администрации муниципального образования </w:t>
      </w:r>
      <w:r>
        <w:rPr>
          <w:rFonts w:ascii="Times New Roman" w:hAnsi="Times New Roman"/>
          <w:bCs/>
          <w:sz w:val="28"/>
          <w:szCs w:val="28"/>
        </w:rPr>
        <w:t>«</w:t>
      </w:r>
      <w:r w:rsidR="001259FE">
        <w:rPr>
          <w:rFonts w:ascii="Times New Roman" w:hAnsi="Times New Roman"/>
          <w:bCs/>
          <w:sz w:val="28"/>
          <w:szCs w:val="28"/>
        </w:rPr>
        <w:t xml:space="preserve">Сельское поселение Селитренский сельсовет </w:t>
      </w:r>
      <w:proofErr w:type="spellStart"/>
      <w:r w:rsidR="001259FE">
        <w:rPr>
          <w:rFonts w:ascii="Times New Roman" w:hAnsi="Times New Roman"/>
          <w:bCs/>
          <w:sz w:val="28"/>
          <w:szCs w:val="28"/>
        </w:rPr>
        <w:t>Харабалинского</w:t>
      </w:r>
      <w:proofErr w:type="spellEnd"/>
      <w:r w:rsidR="001259FE">
        <w:rPr>
          <w:rFonts w:ascii="Times New Roman" w:hAnsi="Times New Roman"/>
          <w:bCs/>
          <w:sz w:val="28"/>
          <w:szCs w:val="28"/>
        </w:rPr>
        <w:t xml:space="preserve"> муниципального района Астраханской области</w:t>
      </w:r>
      <w:r>
        <w:rPr>
          <w:rFonts w:ascii="Times New Roman" w:hAnsi="Times New Roman"/>
          <w:bCs/>
          <w:sz w:val="28"/>
          <w:szCs w:val="28"/>
        </w:rPr>
        <w:t>»</w:t>
      </w:r>
      <w:r w:rsidRPr="00F30BD7">
        <w:rPr>
          <w:rFonts w:ascii="Times New Roman" w:hAnsi="Times New Roman"/>
          <w:sz w:val="28"/>
          <w:szCs w:val="28"/>
        </w:rPr>
        <w:t>;</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правовые акты иных органов местного самоуправления и должностных лиц местного самоуправления, предусмотренных Уставом района.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2.2. Устав района,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района.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Иные муниципальные правовые акты не должны противоречить Уставу района.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3. Требования к подготовке и оформлению</w:t>
      </w:r>
    </w:p>
    <w:p w:rsidR="00AB08DD" w:rsidRPr="00F30BD7"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муниципального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3.1. Муниципальные правовые акты должны соответствовать Конституции Российской Федерации, Уставу </w:t>
      </w:r>
      <w:r>
        <w:rPr>
          <w:rFonts w:ascii="Times New Roman" w:hAnsi="Times New Roman"/>
          <w:sz w:val="28"/>
          <w:szCs w:val="28"/>
        </w:rPr>
        <w:t>Астраханской</w:t>
      </w:r>
      <w:r w:rsidRPr="00F30BD7">
        <w:rPr>
          <w:rFonts w:ascii="Times New Roman" w:hAnsi="Times New Roman"/>
          <w:sz w:val="28"/>
          <w:szCs w:val="28"/>
        </w:rPr>
        <w:t xml:space="preserve"> области, законам и иным нормативным правовым актам Российской Федерации и </w:t>
      </w:r>
      <w:r>
        <w:rPr>
          <w:rFonts w:ascii="Times New Roman" w:hAnsi="Times New Roman"/>
          <w:sz w:val="28"/>
          <w:szCs w:val="28"/>
        </w:rPr>
        <w:t>Астрахан</w:t>
      </w:r>
      <w:r w:rsidRPr="00F30BD7">
        <w:rPr>
          <w:rFonts w:ascii="Times New Roman" w:hAnsi="Times New Roman"/>
          <w:sz w:val="28"/>
          <w:szCs w:val="28"/>
        </w:rPr>
        <w:t>ской области, Уставу района и настоящему Положению.</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3.2. Текст муниципального правового акта по содержанию должен соответствовать предмету регулирования, заявленному в названии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Положения муниципального правового акта должны быть краткими, конкретными, логически последовательными и объективными по содержанию, ясными для всеобщего понимания, исключающими двойное толкование содержания.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Структура муниципального правового акта должна быть логически обоснованной, отвечающей целям и задачам правового регулирования, а также обеспечивающей логическое развитие и правильное понимание данного нормативного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3.3. Муниципальные правовые акты излагаются на русском языке.</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В тексте муниципального правового акта должны соблюдаться правила орфографии, пунктуации и иные правила русского языка. Не допускается употребление сложных фраз и грамматических конструкций, а также </w:t>
      </w:r>
      <w:r w:rsidRPr="00F30BD7">
        <w:rPr>
          <w:rFonts w:ascii="Times New Roman" w:hAnsi="Times New Roman"/>
          <w:sz w:val="28"/>
          <w:szCs w:val="28"/>
        </w:rPr>
        <w:lastRenderedPageBreak/>
        <w:t>устаревших и многозначных слов и выражений, образных сравнений, использование эмоционально-экспрессивных языковых средств, образных сравнений (эпитетов, метафор, гипербол и других).</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Не допускается обозначение в правовых актах разных понятий одним термином или одного понятия разными терминами, если это специально не оговаривается в правовом акте.</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Слова и словосочетания в муниципальных правовых актах используются в значении, обеспечивающем их точное понимание и единство с терминологией, применяемой в федеральном законодательстве. 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В муниципальном правовом акте даются определения используемых в нем юридических, технических и других специальных терминов, если без этого невозможно или затруднено его понимание.</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3.4. В случае необходимости в муниципальном правовом акте воспроизводятся отдельные положения из правовых актов более высокой юридической силы со ссылкой на такие акты.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3.5.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таблицы, графики, схемы, чертежи, рисунки, карты.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3.6. Нумерация муниципальных правовых актов каждого вида ведется в пределах года, исходя из даты их принятия, кроме нумерации правовых актов Совета депутатов муниципального образования </w:t>
      </w:r>
      <w:r>
        <w:rPr>
          <w:rFonts w:ascii="Times New Roman" w:hAnsi="Times New Roman"/>
          <w:bCs/>
          <w:sz w:val="28"/>
          <w:szCs w:val="28"/>
        </w:rPr>
        <w:t>«</w:t>
      </w:r>
      <w:r w:rsidR="001259FE">
        <w:rPr>
          <w:rFonts w:ascii="Times New Roman" w:hAnsi="Times New Roman"/>
          <w:bCs/>
          <w:sz w:val="28"/>
          <w:szCs w:val="28"/>
        </w:rPr>
        <w:t xml:space="preserve">Сельское поселение Селитренский сельсовет </w:t>
      </w:r>
      <w:proofErr w:type="spellStart"/>
      <w:r w:rsidR="001259FE">
        <w:rPr>
          <w:rFonts w:ascii="Times New Roman" w:hAnsi="Times New Roman"/>
          <w:bCs/>
          <w:sz w:val="28"/>
          <w:szCs w:val="28"/>
        </w:rPr>
        <w:t>Харабалинского</w:t>
      </w:r>
      <w:proofErr w:type="spellEnd"/>
      <w:r w:rsidR="001259FE">
        <w:rPr>
          <w:rFonts w:ascii="Times New Roman" w:hAnsi="Times New Roman"/>
          <w:bCs/>
          <w:sz w:val="28"/>
          <w:szCs w:val="28"/>
        </w:rPr>
        <w:t xml:space="preserve"> муниципального района Астраханской области</w:t>
      </w:r>
      <w:r>
        <w:rPr>
          <w:rFonts w:ascii="Times New Roman" w:hAnsi="Times New Roman"/>
          <w:bCs/>
          <w:sz w:val="28"/>
          <w:szCs w:val="28"/>
        </w:rPr>
        <w:t>»</w:t>
      </w:r>
      <w:r w:rsidRPr="00F30BD7">
        <w:rPr>
          <w:rFonts w:ascii="Times New Roman" w:hAnsi="Times New Roman"/>
          <w:sz w:val="28"/>
          <w:szCs w:val="28"/>
        </w:rPr>
        <w:t>, которые ведутся сессионно, в пределах созыва.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center"/>
        <w:rPr>
          <w:rFonts w:ascii="Times New Roman" w:hAnsi="Times New Roman"/>
          <w:b/>
          <w:bCs/>
          <w:sz w:val="28"/>
          <w:szCs w:val="28"/>
        </w:rPr>
      </w:pPr>
      <w:r w:rsidRPr="00F30BD7">
        <w:rPr>
          <w:rFonts w:ascii="Times New Roman" w:hAnsi="Times New Roman"/>
          <w:b/>
          <w:bCs/>
          <w:sz w:val="28"/>
          <w:szCs w:val="28"/>
        </w:rPr>
        <w:lastRenderedPageBreak/>
        <w:t>4. Структура и содержание муниципального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4.1. Муниципальный правовой акт как документ состоит из содержательной части и реквизитов, образующих те</w:t>
      </w:r>
      <w:proofErr w:type="gramStart"/>
      <w:r w:rsidRPr="00F30BD7">
        <w:rPr>
          <w:rFonts w:ascii="Times New Roman" w:hAnsi="Times New Roman"/>
          <w:sz w:val="28"/>
          <w:szCs w:val="28"/>
        </w:rPr>
        <w:t>кст пр</w:t>
      </w:r>
      <w:proofErr w:type="gramEnd"/>
      <w:r w:rsidRPr="00F30BD7">
        <w:rPr>
          <w:rFonts w:ascii="Times New Roman" w:hAnsi="Times New Roman"/>
          <w:sz w:val="28"/>
          <w:szCs w:val="28"/>
        </w:rPr>
        <w:t>авового акта, может также иметь приложения.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Содержательная часть муниципального правового акта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принятия.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Реквизиты муниципального правового акта - обязательные сведения, включаемые в те</w:t>
      </w:r>
      <w:proofErr w:type="gramStart"/>
      <w:r w:rsidRPr="00F30BD7">
        <w:rPr>
          <w:rFonts w:ascii="Times New Roman" w:hAnsi="Times New Roman"/>
          <w:sz w:val="28"/>
          <w:szCs w:val="28"/>
        </w:rPr>
        <w:t>кст пр</w:t>
      </w:r>
      <w:proofErr w:type="gramEnd"/>
      <w:r w:rsidRPr="00F30BD7">
        <w:rPr>
          <w:rFonts w:ascii="Times New Roman" w:hAnsi="Times New Roman"/>
          <w:sz w:val="28"/>
          <w:szCs w:val="28"/>
        </w:rPr>
        <w:t>авового акта для признания его действительности и определения его места в системе муниципальных правовых актов.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4.2. Содержательная часть муниципального правового акта может иметь следующие структурные элементы текста правового акта (по </w:t>
      </w:r>
      <w:proofErr w:type="gramStart"/>
      <w:r w:rsidRPr="00F30BD7">
        <w:rPr>
          <w:rFonts w:ascii="Times New Roman" w:hAnsi="Times New Roman"/>
          <w:sz w:val="28"/>
          <w:szCs w:val="28"/>
        </w:rPr>
        <w:t>нисходящей</w:t>
      </w:r>
      <w:proofErr w:type="gramEnd"/>
      <w:r w:rsidRPr="00F30BD7">
        <w:rPr>
          <w:rFonts w:ascii="Times New Roman" w:hAnsi="Times New Roman"/>
          <w:sz w:val="28"/>
          <w:szCs w:val="28"/>
        </w:rPr>
        <w:t>):</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преамбулу;</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разделы;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главы;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пункты;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подпункты;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абзацы.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Те</w:t>
      </w:r>
      <w:proofErr w:type="gramStart"/>
      <w:r w:rsidRPr="00F30BD7">
        <w:rPr>
          <w:rFonts w:ascii="Times New Roman" w:hAnsi="Times New Roman"/>
          <w:sz w:val="28"/>
          <w:szCs w:val="28"/>
        </w:rPr>
        <w:t>кст пр</w:t>
      </w:r>
      <w:proofErr w:type="gramEnd"/>
      <w:r w:rsidRPr="00F30BD7">
        <w:rPr>
          <w:rFonts w:ascii="Times New Roman" w:hAnsi="Times New Roman"/>
          <w:sz w:val="28"/>
          <w:szCs w:val="28"/>
        </w:rPr>
        <w:t>авового акта может иметь также иные структурные элементы, предусмотренные законодательством либо обусловленные особенностями оформления конкретного вида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4.3. Преамбула муниципального правового акта - самостоятельная часть правового акта, которая определяет его цели и задачи, но не является </w:t>
      </w:r>
      <w:r w:rsidRPr="00F30BD7">
        <w:rPr>
          <w:rFonts w:ascii="Times New Roman" w:hAnsi="Times New Roman"/>
          <w:sz w:val="28"/>
          <w:szCs w:val="28"/>
        </w:rPr>
        <w:lastRenderedPageBreak/>
        <w:t>обязательной. Структурные единицы правового акта не могут иметь преамбулу.</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Преамбула: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не содержит самостоятельные нормативные предписания;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не делится на статьи;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 не содержит ссылки на другие правовые акты, подлежащие признанию </w:t>
      </w:r>
      <w:proofErr w:type="gramStart"/>
      <w:r w:rsidRPr="00F30BD7">
        <w:rPr>
          <w:rFonts w:ascii="Times New Roman" w:hAnsi="Times New Roman"/>
          <w:sz w:val="28"/>
          <w:szCs w:val="28"/>
        </w:rPr>
        <w:t>утратившими</w:t>
      </w:r>
      <w:proofErr w:type="gramEnd"/>
      <w:r w:rsidRPr="00F30BD7">
        <w:rPr>
          <w:rFonts w:ascii="Times New Roman" w:hAnsi="Times New Roman"/>
          <w:sz w:val="28"/>
          <w:szCs w:val="28"/>
        </w:rPr>
        <w:t xml:space="preserve"> силу и изменению в связи с изданием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не содержит легальные дефиниции;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не нумеруется.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w:t>
      </w:r>
      <w:r>
        <w:rPr>
          <w:rFonts w:ascii="Times New Roman" w:hAnsi="Times New Roman"/>
          <w:sz w:val="28"/>
          <w:szCs w:val="28"/>
        </w:rPr>
        <w:t>4. Вводить структурную единицу «раздел»</w:t>
      </w:r>
      <w:r w:rsidRPr="00F30BD7">
        <w:rPr>
          <w:rFonts w:ascii="Times New Roman" w:hAnsi="Times New Roman"/>
          <w:sz w:val="28"/>
          <w:szCs w:val="28"/>
        </w:rPr>
        <w:t>, если в правовом акте нет глав, не следует. Раздел имеет порядковый номер, обозначаемый римскими цифрами, имеет наименование. Обозначение и наименование раздела печатаются прописными буквами по центру страницы одно под другим. Наименование раздела печатается полужирным шрифтом.</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4.5. Глава нумеруется арабскими цифрами, имеет наименование. Обозначение главы печатается с прописной буквы и абзацного отступа. Наименование главы печатается с прописной буквы полужирным шрифтом в одну строку с обозначением номера главы, после которого ставится точка.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4.6. Пункт муниципального правового акта является его основной структурной единицей, имеет порядковый номер, обозначаемый арабскими цифрами, может иметь наименование.</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Пункт муниципального правового акта может иметь подпункты, подпункты подразделяются на абзацы.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4.7. Муниципальные правовые акты о внесении изменений (дополнений) или о признании утратившими силу ранее принятых муниципальных правовых актов не имеют деления на разделы и главы, состоят из наименования, преамбулы и пунктов, подпунктов, абзацев.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4.8. Муниципальный правовой акт должен иметь следующие реквизиты: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указание на орган местного самоуправления, должностное лицо, принявшие муниципальный правовой акт;</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lastRenderedPageBreak/>
        <w:t>- указание на форму муниципального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дату, место принятия и номер муниципального правового акта, состоящий из порядкового номера правового акта данного вида;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наименование муниципального правового акта, отражающее его содержание и предмет правового регулирования;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подписи лиц, уполномоченных подписывать соответствующий муниципальный правовой акт.</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4.9. </w:t>
      </w:r>
      <w:proofErr w:type="gramStart"/>
      <w:r w:rsidRPr="00F30BD7">
        <w:rPr>
          <w:rFonts w:ascii="Times New Roman" w:hAnsi="Times New Roman"/>
          <w:sz w:val="28"/>
          <w:szCs w:val="28"/>
        </w:rPr>
        <w:t>При ссылках на правовые акты в других муниципальных правовых актах используется официальное обозначение муниципального правового акта, которое включает: обозначение вида акта, дату принятия а</w:t>
      </w:r>
      <w:r>
        <w:rPr>
          <w:rFonts w:ascii="Times New Roman" w:hAnsi="Times New Roman"/>
          <w:sz w:val="28"/>
          <w:szCs w:val="28"/>
        </w:rPr>
        <w:t>кта с предшествующим ей словом «от»</w:t>
      </w:r>
      <w:r w:rsidRPr="00F30BD7">
        <w:rPr>
          <w:rFonts w:ascii="Times New Roman" w:hAnsi="Times New Roman"/>
          <w:sz w:val="28"/>
          <w:szCs w:val="28"/>
        </w:rPr>
        <w:t>, номер акта, наименование акта, заключенное в кавычки, сведения об изменениях и дополнениях, внесенных в акт, либо дату и номер последней редакции акта без указания его заголовка.</w:t>
      </w:r>
      <w:proofErr w:type="gramEnd"/>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center"/>
        <w:rPr>
          <w:rFonts w:ascii="Times New Roman" w:hAnsi="Times New Roman"/>
          <w:b/>
          <w:bCs/>
          <w:sz w:val="28"/>
          <w:szCs w:val="28"/>
        </w:rPr>
      </w:pPr>
      <w:r w:rsidRPr="00F30BD7">
        <w:rPr>
          <w:rFonts w:ascii="Times New Roman" w:hAnsi="Times New Roman"/>
          <w:b/>
          <w:bCs/>
          <w:sz w:val="28"/>
          <w:szCs w:val="28"/>
        </w:rPr>
        <w:t>5. Правотворческий процесс</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5.1. Правотворчество (правотворческая деятельность) органов местного самоуправления - урегулированная нормативными правовыми актами Российской Федерации, </w:t>
      </w:r>
      <w:r>
        <w:rPr>
          <w:rFonts w:ascii="Times New Roman" w:hAnsi="Times New Roman"/>
          <w:sz w:val="28"/>
          <w:szCs w:val="28"/>
        </w:rPr>
        <w:t>Астрахан</w:t>
      </w:r>
      <w:r w:rsidRPr="00F30BD7">
        <w:rPr>
          <w:rFonts w:ascii="Times New Roman" w:hAnsi="Times New Roman"/>
          <w:sz w:val="28"/>
          <w:szCs w:val="28"/>
        </w:rPr>
        <w:t>ской области, Уставом района и иными нормативными правовыми актами муниципального района деятельность по</w:t>
      </w:r>
      <w:r>
        <w:rPr>
          <w:rFonts w:ascii="Times New Roman" w:hAnsi="Times New Roman"/>
          <w:sz w:val="28"/>
          <w:szCs w:val="28"/>
        </w:rPr>
        <w:t xml:space="preserve"> </w:t>
      </w:r>
      <w:r w:rsidRPr="00F30BD7">
        <w:rPr>
          <w:rFonts w:ascii="Times New Roman" w:hAnsi="Times New Roman"/>
          <w:sz w:val="28"/>
          <w:szCs w:val="28"/>
        </w:rPr>
        <w:t>подготовке, принятию (изданию), изменению, введению в действие, приостановлению и отмене муниципальных правовых актов.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5.2. При осуществлении правотворческой деятельности органы местного самоуправления и (или) должностные лица местного самоуправления должны соблюдать следующие основные принципы:</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 обеспечения верховенства Конституции Российской Федерации, федерального законодательства и законодательства </w:t>
      </w:r>
      <w:r>
        <w:rPr>
          <w:rFonts w:ascii="Times New Roman" w:hAnsi="Times New Roman"/>
          <w:sz w:val="28"/>
          <w:szCs w:val="28"/>
        </w:rPr>
        <w:t>Астраханской</w:t>
      </w:r>
      <w:r w:rsidRPr="00F30BD7">
        <w:rPr>
          <w:rFonts w:ascii="Times New Roman" w:hAnsi="Times New Roman"/>
          <w:sz w:val="28"/>
          <w:szCs w:val="28"/>
        </w:rPr>
        <w:t xml:space="preserve"> области;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демократизма и гласности в процессе разработки и принятия муниципальных правовых актов;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единства, полноты и непротиворечивости системы муниципальных правовых актов;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планомерности и оперативности правотворчества;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lastRenderedPageBreak/>
        <w:t>- соблюдения правил юридической техники;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открытости и доступности информации о принятых муниципальных правовых актах, за исключением случаев, установленных действующим законодательством.</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5.3. Основными стадиями правотворческого процесса являются: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планирование правотворческой деятельности;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подготовка и внесение проекта муниципального правового акта в органы местного самоуправления или должностным лицам местного самоуправления;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рассмотрение проекта муниципального правового акта и его принятие (издание) органом местного самоуправления или должностным лицом местного самоуправления;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подписание и официальное опубликование (обнародование) муниципального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вступление в силу муниципального правового акта.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Принятие (издание) отдельных видов правовых актов может иметь иное количество основных стадий.</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5.4. Субъектами правотворческой инициативы являются: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глава муниципального образования;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депутаты Совета депутатов муниципального образования;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инициативные группы граждан;</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иные выборные органы местного самоуправления;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иные субъекты правотворческой инициативы, установленные Уставом района.</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5.5. Проекты муниципальных правовых актов выносятся к обсуждению на публичных слушаниях в обязательном порядке в случаях, предусмотренных Федеральным </w:t>
      </w:r>
      <w:r>
        <w:rPr>
          <w:rFonts w:ascii="Times New Roman" w:hAnsi="Times New Roman"/>
          <w:sz w:val="28"/>
          <w:szCs w:val="28"/>
        </w:rPr>
        <w:t>законом от 06.10.2003 N 131-ФЗ «</w:t>
      </w:r>
      <w:r w:rsidRPr="00F30BD7">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F30BD7">
        <w:rPr>
          <w:rFonts w:ascii="Times New Roman" w:hAnsi="Times New Roman"/>
          <w:sz w:val="28"/>
          <w:szCs w:val="28"/>
        </w:rPr>
        <w:t>.</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lastRenderedPageBreak/>
        <w:t>Порядок организации и проведения публичных слушаний устанавливается нормативным правовым актом, утвержденным решением Совета депутатов муниципального образования.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Предложения, полученные в ходе публичных слушаний по проектам нормативных правовых актов, имеют рекомендательный характер и учитываются при работе над проектом.</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5.6. Внесение изменений в правовой акт осуществляется путем принятия (издания) органом местного самоуправления, должностным лицом, принявшим (издавшим) правовой акт, в который вносятся изменения, правового акта того же вида. Изменения вносятся только в основной акт. Вносить изменения в основной акт путем внесения изменений в изменяющий его правовой акт не допустимо.</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center"/>
        <w:rPr>
          <w:rFonts w:ascii="Times New Roman" w:hAnsi="Times New Roman"/>
          <w:b/>
          <w:bCs/>
          <w:sz w:val="28"/>
          <w:szCs w:val="28"/>
        </w:rPr>
      </w:pPr>
      <w:r w:rsidRPr="00F30BD7">
        <w:rPr>
          <w:rFonts w:ascii="Times New Roman" w:hAnsi="Times New Roman"/>
          <w:b/>
          <w:bCs/>
          <w:sz w:val="28"/>
          <w:szCs w:val="28"/>
        </w:rPr>
        <w:t>6. Вступление в силу муниципальных правовых актов</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6.1. Муниципальные правовые акты вступают в силу в порядке, установленном Уставом района, за исключением нормативных правовых актов Совета депутатов муниципального района о налогах и сборах, которые вступают в силу в соответствии с Налоговым кодексом Российской Федерации.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6.2.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6.3. Порядок опубликования (обнародования) муниципальных правовых актов, устанавливается Уставом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1259FE" w:rsidRDefault="001259FE" w:rsidP="00AB08DD">
      <w:pPr>
        <w:keepNext/>
        <w:autoSpaceDE w:val="0"/>
        <w:autoSpaceDN w:val="0"/>
        <w:adjustRightInd w:val="0"/>
        <w:ind w:right="-1" w:firstLine="709"/>
        <w:jc w:val="center"/>
        <w:rPr>
          <w:rFonts w:ascii="Times New Roman" w:hAnsi="Times New Roman"/>
          <w:b/>
          <w:bCs/>
          <w:sz w:val="28"/>
          <w:szCs w:val="28"/>
        </w:rPr>
      </w:pPr>
    </w:p>
    <w:p w:rsidR="00AB08DD" w:rsidRPr="00F30BD7"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7. Отмена муниципальных правовых актов</w:t>
      </w:r>
    </w:p>
    <w:p w:rsidR="00AB08DD" w:rsidRPr="00F30BD7" w:rsidRDefault="00AB08DD" w:rsidP="001259FE">
      <w:pPr>
        <w:keepNext/>
        <w:autoSpaceDE w:val="0"/>
        <w:autoSpaceDN w:val="0"/>
        <w:adjustRightInd w:val="0"/>
        <w:spacing w:after="0"/>
        <w:ind w:right="-1" w:firstLine="709"/>
        <w:jc w:val="center"/>
        <w:rPr>
          <w:rFonts w:ascii="Times New Roman" w:hAnsi="Times New Roman"/>
          <w:b/>
          <w:bCs/>
          <w:sz w:val="28"/>
          <w:szCs w:val="28"/>
        </w:rPr>
      </w:pPr>
      <w:r w:rsidRPr="00F30BD7">
        <w:rPr>
          <w:rFonts w:ascii="Times New Roman" w:hAnsi="Times New Roman"/>
          <w:b/>
          <w:bCs/>
          <w:sz w:val="28"/>
          <w:szCs w:val="28"/>
        </w:rPr>
        <w:t>и приостановление их действия</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lastRenderedPageBreak/>
        <w:t>7.1.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7.2. </w:t>
      </w:r>
      <w:proofErr w:type="gramStart"/>
      <w:r w:rsidRPr="00F30BD7">
        <w:rPr>
          <w:rFonts w:ascii="Times New Roman" w:hAnsi="Times New Roman"/>
          <w:sz w:val="28"/>
          <w:szCs w:val="28"/>
        </w:rPr>
        <w:t>В случае упразднения органов или должностных лиц местного самоуправления, принявших (издавших) муниципальный правовой акт, либо изменения перечня их полномочий акт может быть отменен или его действие может быть приостановлено органами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r w:rsidRPr="00F30BD7">
        <w:rPr>
          <w:rFonts w:ascii="Times New Roman" w:hAnsi="Times New Roman"/>
          <w:sz w:val="28"/>
          <w:szCs w:val="28"/>
        </w:rPr>
        <w:t xml:space="preserve">7.3. Отмена или приостановление действия муниципального правового акта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Pr>
          <w:rFonts w:ascii="Times New Roman" w:hAnsi="Times New Roman"/>
          <w:sz w:val="28"/>
          <w:szCs w:val="28"/>
        </w:rPr>
        <w:t>Астрахан</w:t>
      </w:r>
      <w:r w:rsidRPr="00F30BD7">
        <w:rPr>
          <w:rFonts w:ascii="Times New Roman" w:hAnsi="Times New Roman"/>
          <w:sz w:val="28"/>
          <w:szCs w:val="28"/>
        </w:rPr>
        <w:t xml:space="preserve">ской области, осуществляется уполномоченным органом государственной власти Российской Федерации (уполномоченным органом государственной власти </w:t>
      </w:r>
      <w:r>
        <w:rPr>
          <w:rFonts w:ascii="Times New Roman" w:hAnsi="Times New Roman"/>
          <w:sz w:val="28"/>
          <w:szCs w:val="28"/>
        </w:rPr>
        <w:t>Астрахан</w:t>
      </w:r>
      <w:r w:rsidRPr="00F30BD7">
        <w:rPr>
          <w:rFonts w:ascii="Times New Roman" w:hAnsi="Times New Roman"/>
          <w:sz w:val="28"/>
          <w:szCs w:val="28"/>
        </w:rPr>
        <w:t>ской области).</w:t>
      </w: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AB08DD" w:rsidRPr="00F30BD7" w:rsidRDefault="00AB08DD" w:rsidP="00AB08DD">
      <w:pPr>
        <w:keepNext/>
        <w:autoSpaceDE w:val="0"/>
        <w:autoSpaceDN w:val="0"/>
        <w:adjustRightInd w:val="0"/>
        <w:ind w:right="-1" w:firstLine="709"/>
        <w:jc w:val="both"/>
        <w:rPr>
          <w:rFonts w:ascii="Times New Roman" w:hAnsi="Times New Roman"/>
          <w:sz w:val="28"/>
          <w:szCs w:val="28"/>
        </w:rPr>
      </w:pPr>
    </w:p>
    <w:p w:rsidR="00B739D1" w:rsidRDefault="00E678BA"/>
    <w:sectPr w:rsidR="00B739D1">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BA" w:rsidRDefault="00E678BA" w:rsidP="00CF3A26">
      <w:pPr>
        <w:spacing w:after="0" w:line="240" w:lineRule="auto"/>
      </w:pPr>
      <w:r>
        <w:separator/>
      </w:r>
    </w:p>
  </w:endnote>
  <w:endnote w:type="continuationSeparator" w:id="0">
    <w:p w:rsidR="00E678BA" w:rsidRDefault="00E678BA" w:rsidP="00CF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BA" w:rsidRDefault="00E678BA" w:rsidP="00CF3A26">
      <w:pPr>
        <w:spacing w:after="0" w:line="240" w:lineRule="auto"/>
      </w:pPr>
      <w:r>
        <w:separator/>
      </w:r>
    </w:p>
  </w:footnote>
  <w:footnote w:type="continuationSeparator" w:id="0">
    <w:p w:rsidR="00E678BA" w:rsidRDefault="00E678BA" w:rsidP="00CF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41" w:rsidRDefault="00E678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CE"/>
    <w:rsid w:val="00010BDF"/>
    <w:rsid w:val="001259FE"/>
    <w:rsid w:val="00177ECE"/>
    <w:rsid w:val="001B5062"/>
    <w:rsid w:val="0029754F"/>
    <w:rsid w:val="00735155"/>
    <w:rsid w:val="007D3849"/>
    <w:rsid w:val="007F37E2"/>
    <w:rsid w:val="00844020"/>
    <w:rsid w:val="009C6F96"/>
    <w:rsid w:val="00AB08DD"/>
    <w:rsid w:val="00AD6E10"/>
    <w:rsid w:val="00CF3A26"/>
    <w:rsid w:val="00D90601"/>
    <w:rsid w:val="00E3794F"/>
    <w:rsid w:val="00E678BA"/>
    <w:rsid w:val="00EA1E16"/>
    <w:rsid w:val="00F178F0"/>
    <w:rsid w:val="00F4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8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4">
    <w:name w:val="Верхний колонтитул Знак"/>
    <w:basedOn w:val="a0"/>
    <w:link w:val="a3"/>
    <w:uiPriority w:val="99"/>
    <w:rsid w:val="00AB08DD"/>
    <w:rPr>
      <w:rFonts w:ascii="Tms Rmn" w:eastAsia="Times New Roman" w:hAnsi="Tms Rmn" w:cs="Times New Roman"/>
      <w:sz w:val="20"/>
      <w:szCs w:val="20"/>
      <w:lang w:eastAsia="ru-RU"/>
    </w:rPr>
  </w:style>
  <w:style w:type="paragraph" w:styleId="a5">
    <w:name w:val="footer"/>
    <w:basedOn w:val="a"/>
    <w:link w:val="a6"/>
    <w:uiPriority w:val="99"/>
    <w:unhideWhenUsed/>
    <w:rsid w:val="00CF3A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3A26"/>
  </w:style>
  <w:style w:type="character" w:styleId="a7">
    <w:name w:val="Hyperlink"/>
    <w:basedOn w:val="a0"/>
    <w:uiPriority w:val="99"/>
    <w:unhideWhenUsed/>
    <w:rsid w:val="008440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8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4">
    <w:name w:val="Верхний колонтитул Знак"/>
    <w:basedOn w:val="a0"/>
    <w:link w:val="a3"/>
    <w:uiPriority w:val="99"/>
    <w:rsid w:val="00AB08DD"/>
    <w:rPr>
      <w:rFonts w:ascii="Tms Rmn" w:eastAsia="Times New Roman" w:hAnsi="Tms Rmn" w:cs="Times New Roman"/>
      <w:sz w:val="20"/>
      <w:szCs w:val="20"/>
      <w:lang w:eastAsia="ru-RU"/>
    </w:rPr>
  </w:style>
  <w:style w:type="paragraph" w:styleId="a5">
    <w:name w:val="footer"/>
    <w:basedOn w:val="a"/>
    <w:link w:val="a6"/>
    <w:uiPriority w:val="99"/>
    <w:unhideWhenUsed/>
    <w:rsid w:val="00CF3A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3A26"/>
  </w:style>
  <w:style w:type="character" w:styleId="a7">
    <w:name w:val="Hyperlink"/>
    <w:basedOn w:val="a0"/>
    <w:uiPriority w:val="99"/>
    <w:unhideWhenUsed/>
    <w:rsid w:val="008440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itsove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2677</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2023-12-07T05:00:00Z</dcterms:created>
  <dcterms:modified xsi:type="dcterms:W3CDTF">2023-12-13T11:04:00Z</dcterms:modified>
</cp:coreProperties>
</file>