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МУНИЦИПАЛЬНОГО ОБРАЗОВАНИЯ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«СЕЛЬСКОЕ ПОСЕЛЕНИЕ СЕЛИТРЕНСКИЙ СЕЛЬСОВЕТ»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ХАРАБАЛИНСКОГО МУНИЦИПАЛЬНОГО РАЙОНА </w:t>
      </w:r>
    </w:p>
    <w:p w:rsidR="00DA6649" w:rsidRPr="00DA6649" w:rsidRDefault="00DA6649" w:rsidP="00DA66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6649">
        <w:rPr>
          <w:rFonts w:ascii="Times New Roman" w:eastAsia="Times New Roman" w:hAnsi="Times New Roman" w:cs="Times New Roman"/>
          <w:sz w:val="26"/>
          <w:szCs w:val="26"/>
          <w:lang w:eastAsia="ar-SA"/>
        </w:rPr>
        <w:t>АСТРАХАНСКОЙ ОБЛАСТИ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</w:p>
    <w:p w:rsidR="00DA6649" w:rsidRPr="00DA6649" w:rsidRDefault="00DA6649" w:rsidP="00DA664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 w:rsidRPr="00DA6649">
        <w:rPr>
          <w:rFonts w:ascii="Times New Roman" w:eastAsia="Calibri" w:hAnsi="Times New Roman" w:cs="Times New Roman"/>
          <w:sz w:val="26"/>
          <w:szCs w:val="26"/>
        </w:rPr>
        <w:t>14.09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.2023г.                                 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Pr="00DA6649">
        <w:rPr>
          <w:rFonts w:ascii="Times New Roman" w:eastAsia="Calibri" w:hAnsi="Times New Roman" w:cs="Times New Roman"/>
          <w:sz w:val="26"/>
          <w:szCs w:val="26"/>
        </w:rPr>
        <w:t>159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Об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избрании Главы муниципального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«</w:t>
      </w:r>
      <w:r w:rsidRPr="00DA6649">
        <w:rPr>
          <w:rFonts w:ascii="Times New Roman" w:eastAsia="Calibri" w:hAnsi="Times New Roman" w:cs="Times New Roman"/>
          <w:sz w:val="26"/>
          <w:szCs w:val="26"/>
        </w:rPr>
        <w:t>Сельское поселение Селитренский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»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proofErr w:type="gramStart"/>
      <w:r w:rsidRPr="00DA6649">
        <w:rPr>
          <w:rFonts w:ascii="Times New Roman" w:eastAsia="Calibri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r w:rsidRPr="00DA6649">
        <w:rPr>
          <w:rFonts w:ascii="Times New Roman" w:eastAsia="Calibri" w:hAnsi="Times New Roman" w:cs="Times New Roman"/>
          <w:sz w:val="26"/>
          <w:szCs w:val="26"/>
        </w:rPr>
        <w:t>Селитренский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сельсовет», Порядка проведения конкурса по отбору кандидатур на должность главы муниципального образования «Сельское п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области», утвержденного решением Совета №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156 от 24.07.2023</w:t>
      </w:r>
      <w:r w:rsidRPr="00DA6649">
        <w:rPr>
          <w:rFonts w:ascii="Times New Roman" w:eastAsia="Calibri" w:hAnsi="Times New Roman" w:cs="Times New Roman"/>
          <w:sz w:val="26"/>
          <w:szCs w:val="26"/>
        </w:rPr>
        <w:t>г., протокола заседания Совета муниципального образования «Сельское поселение Селитренский сел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proofErr w:type="gram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Астраханской области</w:t>
      </w:r>
      <w:r w:rsidRPr="00DA6649">
        <w:rPr>
          <w:rFonts w:ascii="Times New Roman" w:eastAsia="Calibri" w:hAnsi="Times New Roman" w:cs="Times New Roman"/>
          <w:sz w:val="26"/>
          <w:szCs w:val="26"/>
        </w:rPr>
        <w:t>» от 14.09.2023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638D">
        <w:rPr>
          <w:rFonts w:ascii="Times New Roman" w:eastAsia="Calibri" w:hAnsi="Times New Roman" w:cs="Times New Roman"/>
          <w:sz w:val="26"/>
          <w:szCs w:val="26"/>
        </w:rPr>
        <w:t>5</w:t>
      </w:r>
      <w:bookmarkStart w:id="0" w:name="_GoBack"/>
      <w:bookmarkEnd w:id="0"/>
      <w:r w:rsidRPr="00DA6649">
        <w:rPr>
          <w:rFonts w:ascii="Times New Roman" w:eastAsia="Calibri" w:hAnsi="Times New Roman" w:cs="Times New Roman"/>
          <w:sz w:val="26"/>
          <w:szCs w:val="26"/>
        </w:rPr>
        <w:t>,  Совет муниципального образования «Сельское п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области»,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1. Избрать Главой муниципального образования «Сельское п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 из числа кандидатов, представленных конкурсной комиссией по результатам конкурса,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Сарсенгалиева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Саясата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Сериковича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2. Считать вступившей в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должность Главы муниципального </w:t>
      </w:r>
      <w:r w:rsidRPr="00DA6649">
        <w:rPr>
          <w:rFonts w:ascii="Times New Roman" w:eastAsia="Calibri" w:hAnsi="Times New Roman" w:cs="Times New Roman"/>
          <w:sz w:val="26"/>
          <w:szCs w:val="26"/>
        </w:rPr>
        <w:t>образования «Сельское п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Сарсенгалиева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Саясата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Сериковича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 14 сентября 2023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3. Опубликовать (обнародовать) настоящее решение путем размещения на официальном сайте администрации муниципального образования «Сельское п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оселение Селитренский сельсовет </w:t>
      </w:r>
      <w:proofErr w:type="spellStart"/>
      <w:r w:rsidRPr="00DA6649">
        <w:rPr>
          <w:rFonts w:ascii="Times New Roman" w:eastAsia="Calibri" w:hAnsi="Times New Roman" w:cs="Times New Roman"/>
          <w:sz w:val="26"/>
          <w:szCs w:val="26"/>
        </w:rPr>
        <w:t>Харабалинского</w:t>
      </w:r>
      <w:proofErr w:type="spellEnd"/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»: </w:t>
      </w:r>
      <w:hyperlink r:id="rId5" w:history="1"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http://mo.astrobl.ru/</w:t>
        </w:r>
        <w:proofErr w:type="spellStart"/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selitren</w:t>
        </w:r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skijselsovet</w:t>
        </w:r>
        <w:proofErr w:type="spellEnd"/>
        <w:r w:rsidRPr="00DA6649">
          <w:rPr>
            <w:rStyle w:val="a3"/>
            <w:rFonts w:ascii="Times New Roman" w:eastAsia="Calibri" w:hAnsi="Times New Roman" w:cs="Times New Roman"/>
            <w:sz w:val="26"/>
            <w:szCs w:val="26"/>
          </w:rPr>
          <w:t>/</w:t>
        </w:r>
      </w:hyperlink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в сети Интернет, а также разместить на информационных стендах, в библиотеке в соответствии с действующим Положением.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4. Настоящее решение вступает в силу со дня его подписания.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Заместитель Председателя Совета 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DA6649" w:rsidRPr="00DA6649" w:rsidRDefault="00DA6649" w:rsidP="00DA66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DA6649">
        <w:rPr>
          <w:rFonts w:ascii="Times New Roman" w:eastAsia="Calibri" w:hAnsi="Times New Roman" w:cs="Times New Roman"/>
          <w:sz w:val="26"/>
          <w:szCs w:val="26"/>
        </w:rPr>
        <w:t>Селитренский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сельсовет»</w:t>
      </w:r>
      <w:r w:rsidRPr="00DA6649">
        <w:rPr>
          <w:rFonts w:ascii="Times New Roman" w:eastAsia="Calibri" w:hAnsi="Times New Roman" w:cs="Times New Roman"/>
          <w:sz w:val="26"/>
          <w:szCs w:val="26"/>
        </w:rPr>
        <w:t>: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DA664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6649">
        <w:rPr>
          <w:rFonts w:ascii="Times New Roman" w:eastAsia="Calibri" w:hAnsi="Times New Roman" w:cs="Times New Roman"/>
          <w:sz w:val="26"/>
          <w:szCs w:val="26"/>
        </w:rPr>
        <w:t>В.П. Фомин</w:t>
      </w:r>
    </w:p>
    <w:p w:rsidR="00B739D1" w:rsidRDefault="0000383C"/>
    <w:sectPr w:rsidR="00B739D1" w:rsidSect="00DA6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F0"/>
    <w:rsid w:val="0000383C"/>
    <w:rsid w:val="002F0BF0"/>
    <w:rsid w:val="00AD6E10"/>
    <w:rsid w:val="00D5638D"/>
    <w:rsid w:val="00DA6649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2023-09-14T10:47:00Z</cp:lastPrinted>
  <dcterms:created xsi:type="dcterms:W3CDTF">2023-09-14T10:28:00Z</dcterms:created>
  <dcterms:modified xsi:type="dcterms:W3CDTF">2023-09-14T10:49:00Z</dcterms:modified>
</cp:coreProperties>
</file>